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C1B59" w:rsidRDefault="00B17CCD">
      <w:pPr>
        <w:pStyle w:val="Textkrper"/>
        <w:ind w:left="185"/>
        <w:rPr>
          <w:sz w:val="20"/>
        </w:rPr>
      </w:pPr>
      <w:r>
        <w:rPr>
          <w:noProof/>
          <w:sz w:val="20"/>
          <w:lang w:val="de-AT" w:eastAsia="de-AT"/>
        </w:rPr>
        <mc:AlternateContent>
          <mc:Choice Requires="wpg">
            <w:drawing>
              <wp:inline distT="0" distB="0" distL="0" distR="0">
                <wp:extent cx="6015355" cy="381000"/>
                <wp:effectExtent l="3175" t="0" r="10795" b="3175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5355" cy="381000"/>
                          <a:chOff x="0" y="0"/>
                          <a:chExt cx="9473" cy="600"/>
                        </a:xfrm>
                      </wpg:grpSpPr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" y="594"/>
                            <a:ext cx="946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76" y="0"/>
                            <a:ext cx="1588" cy="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473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1B59" w:rsidRDefault="00FC1B59">
                              <w:pPr>
                                <w:spacing w:before="2"/>
                                <w:rPr>
                                  <w:sz w:val="28"/>
                                </w:rPr>
                              </w:pPr>
                            </w:p>
                            <w:p w:rsidR="00FC1B59" w:rsidRDefault="00B17CCD">
                              <w:pPr>
                                <w:ind w:left="33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Amt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der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Steiermärkischen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Landesregierung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473.65pt;height:30pt;mso-position-horizontal-relative:char;mso-position-vertical-relative:line" coordsize="9473,6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">
                <v:line id="Line 10" o:spid="_x0000_s1027" style="position:absolute;visibility:visible;mso-wrap-style:square" from="5,594" to="9468,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7876;width:1588;height:5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width:9473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FC1B59" w:rsidRDefault="00FC1B59">
                        <w:pPr>
                          <w:spacing w:before="2"/>
                          <w:rPr>
                            <w:sz w:val="28"/>
                          </w:rPr>
                        </w:pPr>
                      </w:p>
                      <w:p w:rsidR="00FC1B59" w:rsidRDefault="00B17CCD">
                        <w:pPr>
                          <w:ind w:left="33"/>
                          <w:rPr>
                            <w:rFonts w:ascii="Calibri" w:hAnsi="Calibri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sz w:val="20"/>
                          </w:rPr>
                          <w:t>Amt</w:t>
                        </w:r>
                        <w:proofErr w:type="spellEnd"/>
                        <w:r>
                          <w:rPr>
                            <w:rFonts w:ascii="Calibri" w:hAnsi="Calibri"/>
                            <w:sz w:val="20"/>
                          </w:rPr>
                          <w:t xml:space="preserve"> der </w:t>
                        </w:r>
                        <w:proofErr w:type="spellStart"/>
                        <w:r>
                          <w:rPr>
                            <w:rFonts w:ascii="Calibri" w:hAnsi="Calibri"/>
                            <w:sz w:val="20"/>
                          </w:rPr>
                          <w:t>Steiermärkischen</w:t>
                        </w:r>
                        <w:proofErr w:type="spellEnd"/>
                        <w:r>
                          <w:rPr>
                            <w:rFonts w:ascii="Calibri" w:hAnsi="Calibri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sz w:val="20"/>
                          </w:rPr>
                          <w:t>Landesregierung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C1B59" w:rsidRPr="00B17CCD" w:rsidRDefault="00B17CCD">
      <w:pPr>
        <w:tabs>
          <w:tab w:val="left" w:pos="8379"/>
        </w:tabs>
        <w:spacing w:line="172" w:lineRule="exact"/>
        <w:ind w:right="169"/>
        <w:jc w:val="right"/>
        <w:rPr>
          <w:rFonts w:ascii="Calibri"/>
          <w:sz w:val="16"/>
          <w:lang w:val="de-AT"/>
        </w:rPr>
      </w:pPr>
      <w:r w:rsidRPr="00B17CCD">
        <w:rPr>
          <w:rFonts w:ascii="Calibri"/>
          <w:sz w:val="16"/>
          <w:lang w:val="de-AT"/>
        </w:rPr>
        <w:t>Abteilung 13 Umwelt</w:t>
      </w:r>
      <w:r w:rsidRPr="00B17CCD">
        <w:rPr>
          <w:rFonts w:ascii="Calibri"/>
          <w:spacing w:val="-5"/>
          <w:sz w:val="16"/>
          <w:lang w:val="de-AT"/>
        </w:rPr>
        <w:t xml:space="preserve"> </w:t>
      </w:r>
      <w:r w:rsidRPr="00B17CCD">
        <w:rPr>
          <w:rFonts w:ascii="Calibri"/>
          <w:sz w:val="16"/>
          <w:lang w:val="de-AT"/>
        </w:rPr>
        <w:t>und</w:t>
      </w:r>
      <w:r w:rsidRPr="00B17CCD">
        <w:rPr>
          <w:rFonts w:ascii="Calibri"/>
          <w:spacing w:val="-2"/>
          <w:sz w:val="16"/>
          <w:lang w:val="de-AT"/>
        </w:rPr>
        <w:t xml:space="preserve"> </w:t>
      </w:r>
      <w:r w:rsidRPr="00B17CCD">
        <w:rPr>
          <w:rFonts w:ascii="Calibri"/>
          <w:sz w:val="16"/>
          <w:lang w:val="de-AT"/>
        </w:rPr>
        <w:t>Raumordnung</w:t>
      </w:r>
      <w:r w:rsidRPr="00B17CCD">
        <w:rPr>
          <w:rFonts w:ascii="Calibri"/>
          <w:sz w:val="16"/>
          <w:lang w:val="de-AT"/>
        </w:rPr>
        <w:tab/>
      </w:r>
      <w:r w:rsidRPr="00B17CCD">
        <w:rPr>
          <w:rFonts w:ascii="Calibri"/>
          <w:b/>
          <w:sz w:val="16"/>
          <w:lang w:val="de-AT"/>
        </w:rPr>
        <w:t xml:space="preserve">FAQ </w:t>
      </w:r>
      <w:proofErr w:type="spellStart"/>
      <w:r w:rsidRPr="00B17CCD">
        <w:rPr>
          <w:rFonts w:ascii="Calibri"/>
          <w:sz w:val="16"/>
          <w:lang w:val="de-AT"/>
        </w:rPr>
        <w:t>Stmk</w:t>
      </w:r>
      <w:proofErr w:type="spellEnd"/>
      <w:r w:rsidRPr="00B17CCD">
        <w:rPr>
          <w:rFonts w:ascii="Calibri"/>
          <w:spacing w:val="-4"/>
          <w:sz w:val="16"/>
          <w:lang w:val="de-AT"/>
        </w:rPr>
        <w:t xml:space="preserve"> </w:t>
      </w:r>
      <w:proofErr w:type="spellStart"/>
      <w:r w:rsidRPr="00B17CCD">
        <w:rPr>
          <w:rFonts w:ascii="Calibri"/>
          <w:sz w:val="16"/>
          <w:lang w:val="de-AT"/>
        </w:rPr>
        <w:t>BauG</w:t>
      </w:r>
      <w:proofErr w:type="spellEnd"/>
    </w:p>
    <w:p w:rsidR="00FC1B59" w:rsidRPr="00B17CCD" w:rsidRDefault="00B17CCD">
      <w:pPr>
        <w:spacing w:line="195" w:lineRule="exact"/>
        <w:ind w:right="176"/>
        <w:jc w:val="right"/>
        <w:rPr>
          <w:rFonts w:ascii="Calibri" w:hAnsi="Calibri"/>
          <w:sz w:val="16"/>
          <w:lang w:val="de-AT"/>
        </w:rPr>
      </w:pPr>
      <w:r w:rsidRPr="00B17CCD">
        <w:rPr>
          <w:rFonts w:ascii="Calibri" w:hAnsi="Calibri"/>
          <w:sz w:val="16"/>
          <w:lang w:val="de-AT"/>
        </w:rPr>
        <w:t>Photovoltaikanlagen auf Gebäuden</w:t>
      </w:r>
    </w:p>
    <w:p w:rsidR="00FC1B59" w:rsidRPr="00B17CCD" w:rsidRDefault="00B17CCD">
      <w:pPr>
        <w:spacing w:before="118"/>
        <w:ind w:right="176"/>
        <w:jc w:val="right"/>
        <w:rPr>
          <w:rFonts w:ascii="Arial"/>
          <w:sz w:val="14"/>
          <w:lang w:val="de-AT"/>
        </w:rPr>
      </w:pPr>
      <w:r>
        <w:rPr>
          <w:noProof/>
          <w:lang w:val="de-AT" w:eastAsia="de-AT"/>
        </w:rPr>
        <mc:AlternateContent>
          <mc:Choice Requires="wpg">
            <w:drawing>
              <wp:anchor distT="0" distB="0" distL="0" distR="0" simplePos="0" relativeHeight="1096" behindDoc="0" locked="0" layoutInCell="1" allowOverlap="1">
                <wp:simplePos x="0" y="0"/>
                <wp:positionH relativeFrom="page">
                  <wp:posOffset>824230</wp:posOffset>
                </wp:positionH>
                <wp:positionV relativeFrom="paragraph">
                  <wp:posOffset>250825</wp:posOffset>
                </wp:positionV>
                <wp:extent cx="6151245" cy="838200"/>
                <wp:effectExtent l="0" t="0" r="20955" b="1905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1245" cy="838200"/>
                          <a:chOff x="1301" y="396"/>
                          <a:chExt cx="9593" cy="810"/>
                        </a:xfrm>
                      </wpg:grpSpPr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11" y="405"/>
                            <a:ext cx="9573" cy="403"/>
                          </a:xfrm>
                          <a:prstGeom prst="rect">
                            <a:avLst/>
                          </a:prstGeom>
                          <a:solidFill>
                            <a:srgbClr val="EAF0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311" y="809"/>
                            <a:ext cx="9573" cy="386"/>
                          </a:xfrm>
                          <a:prstGeom prst="rect">
                            <a:avLst/>
                          </a:prstGeom>
                          <a:solidFill>
                            <a:srgbClr val="EAF0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8" y="437"/>
                            <a:ext cx="1173" cy="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06" y="401"/>
                            <a:ext cx="9583" cy="80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0306D" w:rsidRPr="0040306D" w:rsidRDefault="005A32EF">
                              <w:pPr>
                                <w:tabs>
                                  <w:tab w:val="left" w:pos="7232"/>
                                </w:tabs>
                                <w:ind w:left="1526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 xml:space="preserve">OIB – </w:t>
                              </w:r>
                              <w:proofErr w:type="spellStart"/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>Richtlinie</w:t>
                              </w:r>
                              <w:proofErr w:type="spellEnd"/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 xml:space="preserve"> 4</w:t>
                              </w:r>
                            </w:p>
                            <w:p w:rsidR="00FC1B59" w:rsidRPr="0040306D" w:rsidRDefault="005C39A9">
                              <w:pPr>
                                <w:tabs>
                                  <w:tab w:val="left" w:pos="7232"/>
                                </w:tabs>
                                <w:ind w:left="1526"/>
                                <w:rPr>
                                  <w:rFonts w:ascii="Arial" w:hAnsi="Arial"/>
                                  <w:b/>
                                  <w:sz w:val="36"/>
                                  <w:szCs w:val="36"/>
                                  <w:lang w:val="de-AT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proofErr w:type="spellStart"/>
                              <w:r w:rsidR="005A32EF">
                                <w:rPr>
                                  <w:b/>
                                  <w:sz w:val="36"/>
                                  <w:szCs w:val="36"/>
                                </w:rPr>
                                <w:t>Nutzungssicherheit</w:t>
                              </w:r>
                              <w:proofErr w:type="spellEnd"/>
                              <w:r w:rsidR="005A32EF">
                                <w:rPr>
                                  <w:b/>
                                  <w:sz w:val="36"/>
                                  <w:szCs w:val="36"/>
                                </w:rPr>
                                <w:t xml:space="preserve"> und </w:t>
                              </w:r>
                              <w:proofErr w:type="spellStart"/>
                              <w:r w:rsidR="005A32EF">
                                <w:rPr>
                                  <w:b/>
                                  <w:sz w:val="36"/>
                                  <w:szCs w:val="36"/>
                                </w:rPr>
                                <w:t>Barrierefreiheit</w:t>
                              </w:r>
                              <w:proofErr w:type="spellEnd"/>
                              <w:r w:rsidR="005A32EF">
                                <w:rPr>
                                  <w:b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proofErr w:type="spellStart"/>
                              <w:r w:rsidR="005A32EF">
                                <w:rPr>
                                  <w:b/>
                                  <w:sz w:val="36"/>
                                  <w:szCs w:val="36"/>
                                </w:rPr>
                                <w:t>weiter</w:t>
                              </w:r>
                              <w:proofErr w:type="spellEnd"/>
                              <w:r w:rsidR="005A32EF">
                                <w:rPr>
                                  <w:b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proofErr w:type="spellStart"/>
                              <w:r w:rsidR="005A32EF">
                                <w:rPr>
                                  <w:b/>
                                  <w:sz w:val="36"/>
                                  <w:szCs w:val="36"/>
                                </w:rPr>
                                <w:t>unterstützende</w:t>
                              </w:r>
                              <w:proofErr w:type="spellEnd"/>
                              <w:r w:rsidR="005A32EF">
                                <w:rPr>
                                  <w:b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proofErr w:type="spellStart"/>
                              <w:r w:rsidR="005A32EF">
                                <w:rPr>
                                  <w:b/>
                                  <w:sz w:val="36"/>
                                  <w:szCs w:val="36"/>
                                </w:rPr>
                                <w:t>Unterlagen</w:t>
                              </w:r>
                              <w:proofErr w:type="spellEnd"/>
                              <w:r w:rsidR="005A32EF">
                                <w:rPr>
                                  <w:b/>
                                  <w:sz w:val="36"/>
                                  <w:szCs w:val="36"/>
                                </w:rPr>
                                <w:t>/</w:t>
                              </w:r>
                              <w:proofErr w:type="spellStart"/>
                              <w:r w:rsidR="005A32EF">
                                <w:rPr>
                                  <w:b/>
                                  <w:sz w:val="36"/>
                                  <w:szCs w:val="36"/>
                                </w:rPr>
                                <w:t>Zeichnungen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0" style="position:absolute;left:0;text-align:left;margin-left:64.9pt;margin-top:19.75pt;width:484.35pt;height:66pt;z-index:1096;mso-wrap-distance-left:0;mso-wrap-distance-right:0;mso-position-horizontal-relative:page;mso-position-vertical-relative:text" coordorigin="1301,396" coordsize="9593,8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">
                <v:rect id="Rectangle 6" o:spid="_x0000_s1031" style="position:absolute;left:1311;top:405;width:9573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" fillcolor="#eaf0dd" stroked="f"/>
                <v:rect id="Rectangle 5" o:spid="_x0000_s1032" style="position:absolute;left:1311;top:809;width:9573;height: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" fillcolor="#eaf0dd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3" type="#_x0000_t75" style="position:absolute;left:1368;top:437;width:1173;height: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4" type="#_x0000_t202" style="position:absolute;left:1306;top:401;width:9583;height: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HII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IIbv&#10;lXAD5OoDAAD//wMAUEsBAi0AFAAGAAgAAAAhANvh9svuAAAAhQEAABMAAAAAAAAAAAAAAAAAAAAA&#10;AFtDb250ZW50X1R5cGVzXS54bWxQSwECLQAUAAYACAAAACEAWvQsW78AAAAVAQAACwAAAAAAAAAA&#10;AAAAAAAfAQAAX3JlbHMvLnJlbHNQSwECLQAUAAYACAAAACEARtByCL0AAADaAAAADwAAAAAAAAAA&#10;AAAAAAAHAgAAZHJzL2Rvd25yZXYueG1sUEsFBgAAAAADAAMAtwAAAPECAAAAAA==&#10;" filled="f" strokeweight=".48pt">
                  <v:textbox inset="0,0,0,0">
                    <w:txbxContent>
                      <w:p w:rsidR="0040306D" w:rsidRPr="0040306D" w:rsidRDefault="005A32EF">
                        <w:pPr>
                          <w:tabs>
                            <w:tab w:val="left" w:pos="7232"/>
                          </w:tabs>
                          <w:ind w:left="1526"/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 xml:space="preserve">OIB – </w:t>
                        </w:r>
                        <w:proofErr w:type="spellStart"/>
                        <w:r>
                          <w:rPr>
                            <w:b/>
                            <w:sz w:val="36"/>
                            <w:szCs w:val="36"/>
                          </w:rPr>
                          <w:t>Richtlinie</w:t>
                        </w:r>
                        <w:proofErr w:type="spellEnd"/>
                        <w:r>
                          <w:rPr>
                            <w:b/>
                            <w:sz w:val="36"/>
                            <w:szCs w:val="36"/>
                          </w:rPr>
                          <w:t xml:space="preserve"> 4</w:t>
                        </w:r>
                      </w:p>
                      <w:p w:rsidR="00FC1B59" w:rsidRPr="0040306D" w:rsidRDefault="005C39A9">
                        <w:pPr>
                          <w:tabs>
                            <w:tab w:val="left" w:pos="7232"/>
                          </w:tabs>
                          <w:ind w:left="1526"/>
                          <w:rPr>
                            <w:rFonts w:ascii="Arial" w:hAnsi="Arial"/>
                            <w:b/>
                            <w:sz w:val="36"/>
                            <w:szCs w:val="36"/>
                            <w:lang w:val="de-AT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 xml:space="preserve"> </w:t>
                        </w:r>
                        <w:bookmarkStart w:id="1" w:name="_GoBack"/>
                        <w:bookmarkEnd w:id="1"/>
                        <w:proofErr w:type="spellStart"/>
                        <w:r w:rsidR="005A32EF">
                          <w:rPr>
                            <w:b/>
                            <w:sz w:val="36"/>
                            <w:szCs w:val="36"/>
                          </w:rPr>
                          <w:t>Nutzungssicherheit</w:t>
                        </w:r>
                        <w:proofErr w:type="spellEnd"/>
                        <w:r w:rsidR="005A32EF">
                          <w:rPr>
                            <w:b/>
                            <w:sz w:val="36"/>
                            <w:szCs w:val="36"/>
                          </w:rPr>
                          <w:t xml:space="preserve"> und </w:t>
                        </w:r>
                        <w:proofErr w:type="spellStart"/>
                        <w:r w:rsidR="005A32EF">
                          <w:rPr>
                            <w:b/>
                            <w:sz w:val="36"/>
                            <w:szCs w:val="36"/>
                          </w:rPr>
                          <w:t>Barrierefreiheit</w:t>
                        </w:r>
                        <w:proofErr w:type="spellEnd"/>
                        <w:r w:rsidR="005A32EF">
                          <w:rPr>
                            <w:b/>
                            <w:sz w:val="36"/>
                            <w:szCs w:val="36"/>
                          </w:rPr>
                          <w:t xml:space="preserve"> </w:t>
                        </w:r>
                        <w:proofErr w:type="spellStart"/>
                        <w:r w:rsidR="005A32EF">
                          <w:rPr>
                            <w:b/>
                            <w:sz w:val="36"/>
                            <w:szCs w:val="36"/>
                          </w:rPr>
                          <w:t>weiter</w:t>
                        </w:r>
                        <w:proofErr w:type="spellEnd"/>
                        <w:r w:rsidR="005A32EF">
                          <w:rPr>
                            <w:b/>
                            <w:sz w:val="36"/>
                            <w:szCs w:val="36"/>
                          </w:rPr>
                          <w:t xml:space="preserve"> </w:t>
                        </w:r>
                        <w:proofErr w:type="spellStart"/>
                        <w:r w:rsidR="005A32EF">
                          <w:rPr>
                            <w:b/>
                            <w:sz w:val="36"/>
                            <w:szCs w:val="36"/>
                          </w:rPr>
                          <w:t>unterstützende</w:t>
                        </w:r>
                        <w:proofErr w:type="spellEnd"/>
                        <w:r w:rsidR="005A32EF">
                          <w:rPr>
                            <w:b/>
                            <w:sz w:val="36"/>
                            <w:szCs w:val="36"/>
                          </w:rPr>
                          <w:t xml:space="preserve"> </w:t>
                        </w:r>
                        <w:proofErr w:type="spellStart"/>
                        <w:r w:rsidR="005A32EF">
                          <w:rPr>
                            <w:b/>
                            <w:sz w:val="36"/>
                            <w:szCs w:val="36"/>
                          </w:rPr>
                          <w:t>Unterlagen</w:t>
                        </w:r>
                        <w:proofErr w:type="spellEnd"/>
                        <w:r w:rsidR="005A32EF">
                          <w:rPr>
                            <w:b/>
                            <w:sz w:val="36"/>
                            <w:szCs w:val="36"/>
                          </w:rPr>
                          <w:t>/</w:t>
                        </w:r>
                        <w:proofErr w:type="spellStart"/>
                        <w:r w:rsidR="005A32EF">
                          <w:rPr>
                            <w:b/>
                            <w:sz w:val="36"/>
                            <w:szCs w:val="36"/>
                          </w:rPr>
                          <w:t>Zeichnungen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B17CCD">
        <w:rPr>
          <w:rFonts w:ascii="Arial"/>
          <w:sz w:val="14"/>
          <w:lang w:val="de-AT"/>
        </w:rPr>
        <w:t>Stand 01.08.2012</w:t>
      </w:r>
    </w:p>
    <w:p w:rsidR="00FC1B59" w:rsidRPr="00B17CCD" w:rsidRDefault="00FC1B59">
      <w:pPr>
        <w:pStyle w:val="Textkrper"/>
        <w:rPr>
          <w:rFonts w:ascii="Arial"/>
          <w:sz w:val="20"/>
          <w:lang w:val="de-AT"/>
        </w:rPr>
      </w:pPr>
    </w:p>
    <w:p w:rsidR="00FC1B59" w:rsidRDefault="00FC1B59">
      <w:pPr>
        <w:pStyle w:val="Textkrper"/>
        <w:rPr>
          <w:rFonts w:ascii="Arial"/>
          <w:sz w:val="20"/>
          <w:lang w:val="de-AT"/>
        </w:rPr>
      </w:pPr>
    </w:p>
    <w:p w:rsidR="00FC1B59" w:rsidRPr="0063479A" w:rsidRDefault="0063479A" w:rsidP="00BA7313">
      <w:pPr>
        <w:tabs>
          <w:tab w:val="left" w:pos="8980"/>
        </w:tabs>
        <w:spacing w:before="96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>z</w:t>
      </w:r>
      <w:r w:rsidRPr="0063479A">
        <w:rPr>
          <w:sz w:val="24"/>
          <w:szCs w:val="24"/>
          <w:lang w:val="de-AT"/>
        </w:rPr>
        <w:t>u Punkt der OIB-RL-4</w:t>
      </w:r>
    </w:p>
    <w:p w:rsidR="0063479A" w:rsidRDefault="0063479A" w:rsidP="0063479A">
      <w:pPr>
        <w:tabs>
          <w:tab w:val="left" w:pos="8980"/>
        </w:tabs>
        <w:spacing w:before="96"/>
        <w:rPr>
          <w:rFonts w:ascii="Arial"/>
          <w:sz w:val="20"/>
          <w:szCs w:val="24"/>
          <w:lang w:val="de-AT"/>
        </w:rPr>
      </w:pPr>
    </w:p>
    <w:p w:rsidR="0063479A" w:rsidRDefault="0063479A" w:rsidP="00BA7313">
      <w:pPr>
        <w:tabs>
          <w:tab w:val="left" w:pos="8980"/>
        </w:tabs>
        <w:spacing w:before="96" w:line="360" w:lineRule="auto"/>
        <w:ind w:left="567" w:hanging="567"/>
        <w:rPr>
          <w:rFonts w:ascii="Arial" w:hAnsi="Arial"/>
          <w:sz w:val="20"/>
          <w:szCs w:val="20"/>
          <w:lang w:val="de-AT"/>
        </w:rPr>
      </w:pPr>
      <w:r w:rsidRPr="00BA7313">
        <w:rPr>
          <w:rFonts w:ascii="Arial" w:hAnsi="Arial"/>
          <w:b/>
          <w:sz w:val="20"/>
          <w:szCs w:val="20"/>
          <w:lang w:val="de-AT"/>
        </w:rPr>
        <w:t>2.7</w:t>
      </w:r>
      <w:r w:rsidR="00BA7313">
        <w:rPr>
          <w:rFonts w:ascii="Arial" w:hAnsi="Arial"/>
          <w:sz w:val="20"/>
          <w:szCs w:val="20"/>
          <w:lang w:val="de-AT"/>
        </w:rPr>
        <w:t xml:space="preserve"> </w:t>
      </w:r>
      <w:r w:rsidR="00BA7313">
        <w:rPr>
          <w:rFonts w:ascii="Arial" w:hAnsi="Arial"/>
          <w:sz w:val="20"/>
          <w:szCs w:val="20"/>
          <w:lang w:val="de-AT"/>
        </w:rPr>
        <w:tab/>
      </w:r>
      <w:hyperlink w:anchor="erste_Frage" w:history="1">
        <w:r w:rsidRPr="0059024F">
          <w:rPr>
            <w:rStyle w:val="Hyperlink"/>
            <w:rFonts w:ascii="Arial" w:hAnsi="Arial"/>
            <w:sz w:val="20"/>
            <w:szCs w:val="20"/>
            <w:lang w:val="de-AT"/>
          </w:rPr>
          <w:t>Sind die Anforderungen der OIB-Richtlinie 4 an Türen auch auf Fenstertüren anwendbar?</w:t>
        </w:r>
      </w:hyperlink>
    </w:p>
    <w:p w:rsidR="00BA7313" w:rsidRPr="0063479A" w:rsidRDefault="00BA7313" w:rsidP="00BA7313">
      <w:pPr>
        <w:tabs>
          <w:tab w:val="left" w:pos="8980"/>
        </w:tabs>
        <w:spacing w:before="96"/>
        <w:rPr>
          <w:rFonts w:ascii="Arial" w:hAnsi="Arial"/>
          <w:sz w:val="20"/>
          <w:szCs w:val="20"/>
          <w:lang w:val="de-AT"/>
        </w:rPr>
      </w:pPr>
    </w:p>
    <w:p w:rsidR="0063479A" w:rsidRDefault="0063479A" w:rsidP="0059024F">
      <w:pPr>
        <w:tabs>
          <w:tab w:val="left" w:pos="8980"/>
        </w:tabs>
        <w:spacing w:before="96" w:line="360" w:lineRule="auto"/>
        <w:ind w:left="567" w:hanging="567"/>
        <w:rPr>
          <w:rFonts w:ascii="Arial" w:hAnsi="Arial"/>
          <w:sz w:val="20"/>
          <w:szCs w:val="20"/>
          <w:lang w:val="de-AT"/>
        </w:rPr>
      </w:pPr>
      <w:r w:rsidRPr="0059024F">
        <w:rPr>
          <w:rFonts w:ascii="Arial" w:hAnsi="Arial"/>
          <w:b/>
          <w:sz w:val="20"/>
          <w:szCs w:val="20"/>
          <w:lang w:val="de-AT"/>
        </w:rPr>
        <w:t>7.7.5</w:t>
      </w:r>
      <w:r w:rsidR="0059024F">
        <w:rPr>
          <w:rFonts w:ascii="Arial" w:hAnsi="Arial"/>
          <w:sz w:val="20"/>
          <w:szCs w:val="20"/>
          <w:lang w:val="de-AT"/>
        </w:rPr>
        <w:tab/>
      </w:r>
      <w:hyperlink w:anchor="zweite_Frage" w:history="1">
        <w:r w:rsidRPr="0059024F">
          <w:rPr>
            <w:rStyle w:val="Hyperlink"/>
            <w:rFonts w:ascii="Arial" w:hAnsi="Arial"/>
            <w:sz w:val="20"/>
            <w:szCs w:val="20"/>
            <w:lang w:val="de-AT"/>
          </w:rPr>
          <w:t>Ist es zulässig, in bestehenden Gebäuden vertikale Hebeeinrichtungen zur Überwindung von Niveauunterschieden herzustellen?</w:t>
        </w:r>
      </w:hyperlink>
    </w:p>
    <w:p w:rsidR="0059024F" w:rsidRPr="0063479A" w:rsidRDefault="0059024F" w:rsidP="00BA7313">
      <w:pPr>
        <w:tabs>
          <w:tab w:val="left" w:pos="8980"/>
        </w:tabs>
        <w:spacing w:before="96"/>
        <w:rPr>
          <w:rFonts w:ascii="Arial" w:hAnsi="Arial"/>
          <w:sz w:val="20"/>
          <w:szCs w:val="20"/>
          <w:lang w:val="de-AT"/>
        </w:rPr>
      </w:pPr>
    </w:p>
    <w:p w:rsidR="0063479A" w:rsidRDefault="0063479A" w:rsidP="0063479A">
      <w:pPr>
        <w:tabs>
          <w:tab w:val="left" w:pos="8980"/>
        </w:tabs>
        <w:spacing w:before="96"/>
        <w:rPr>
          <w:rFonts w:ascii="Arial" w:hAnsi="Arial"/>
          <w:sz w:val="20"/>
          <w:szCs w:val="20"/>
          <w:lang w:val="de-AT"/>
        </w:rPr>
      </w:pPr>
    </w:p>
    <w:p w:rsidR="0059024F" w:rsidRDefault="0059024F" w:rsidP="0063479A">
      <w:pPr>
        <w:tabs>
          <w:tab w:val="left" w:pos="8980"/>
        </w:tabs>
        <w:spacing w:before="96"/>
        <w:rPr>
          <w:rFonts w:ascii="Arial" w:hAnsi="Arial"/>
          <w:sz w:val="20"/>
          <w:szCs w:val="20"/>
          <w:lang w:val="de-AT"/>
        </w:rPr>
      </w:pPr>
    </w:p>
    <w:p w:rsidR="0059024F" w:rsidRDefault="0059024F" w:rsidP="0063479A">
      <w:pPr>
        <w:tabs>
          <w:tab w:val="left" w:pos="8980"/>
        </w:tabs>
        <w:spacing w:before="96"/>
        <w:rPr>
          <w:rFonts w:ascii="Arial" w:hAnsi="Arial"/>
          <w:sz w:val="20"/>
          <w:szCs w:val="20"/>
          <w:lang w:val="de-AT"/>
        </w:rPr>
      </w:pPr>
    </w:p>
    <w:p w:rsidR="0059024F" w:rsidRDefault="0059024F" w:rsidP="0063479A">
      <w:pPr>
        <w:tabs>
          <w:tab w:val="left" w:pos="8980"/>
        </w:tabs>
        <w:spacing w:before="96"/>
        <w:rPr>
          <w:rFonts w:ascii="Arial" w:hAnsi="Arial"/>
          <w:sz w:val="20"/>
          <w:szCs w:val="20"/>
          <w:lang w:val="de-AT"/>
        </w:rPr>
      </w:pPr>
    </w:p>
    <w:p w:rsidR="0059024F" w:rsidRPr="0059024F" w:rsidRDefault="0059024F" w:rsidP="0059024F">
      <w:pPr>
        <w:pBdr>
          <w:bottom w:val="single" w:sz="4" w:space="1" w:color="auto"/>
        </w:pBdr>
        <w:tabs>
          <w:tab w:val="left" w:pos="8980"/>
        </w:tabs>
        <w:spacing w:before="96"/>
        <w:rPr>
          <w:rFonts w:ascii="Arial" w:hAnsi="Arial"/>
          <w:b/>
          <w:sz w:val="20"/>
          <w:szCs w:val="20"/>
          <w:lang w:val="de-AT"/>
        </w:rPr>
      </w:pPr>
      <w:bookmarkStart w:id="1" w:name="erste_Frage"/>
      <w:r w:rsidRPr="0063479A">
        <w:rPr>
          <w:rFonts w:ascii="Arial" w:hAnsi="Arial"/>
          <w:b/>
          <w:sz w:val="20"/>
          <w:szCs w:val="20"/>
          <w:lang w:val="de-AT"/>
        </w:rPr>
        <w:t>Sind die Anforderungen der OIB-Richtlinie 4 an Türen auch auf Fenstertüren anwendbar?</w:t>
      </w:r>
    </w:p>
    <w:bookmarkEnd w:id="1"/>
    <w:p w:rsidR="0059024F" w:rsidRDefault="0059024F" w:rsidP="0063479A">
      <w:pPr>
        <w:tabs>
          <w:tab w:val="left" w:pos="8980"/>
        </w:tabs>
        <w:spacing w:before="96"/>
        <w:rPr>
          <w:rFonts w:ascii="Arial" w:hAnsi="Arial"/>
          <w:sz w:val="20"/>
          <w:szCs w:val="20"/>
          <w:lang w:val="de-AT"/>
        </w:rPr>
      </w:pPr>
    </w:p>
    <w:p w:rsidR="0059024F" w:rsidRDefault="0059024F" w:rsidP="0059024F">
      <w:pPr>
        <w:tabs>
          <w:tab w:val="left" w:pos="8980"/>
        </w:tabs>
        <w:spacing w:before="96" w:line="360" w:lineRule="auto"/>
        <w:ind w:left="1134" w:hanging="1134"/>
        <w:rPr>
          <w:rFonts w:ascii="Arial" w:hAnsi="Arial"/>
          <w:sz w:val="20"/>
          <w:szCs w:val="20"/>
          <w:lang w:val="de-AT"/>
        </w:rPr>
      </w:pPr>
      <w:r w:rsidRPr="0059024F">
        <w:rPr>
          <w:rFonts w:ascii="Arial" w:hAnsi="Arial"/>
          <w:i/>
          <w:sz w:val="16"/>
          <w:szCs w:val="16"/>
          <w:lang w:val="de-AT"/>
        </w:rPr>
        <w:t>Kommentar:</w:t>
      </w:r>
      <w:r>
        <w:rPr>
          <w:rFonts w:ascii="Arial" w:hAnsi="Arial"/>
          <w:sz w:val="20"/>
          <w:szCs w:val="20"/>
          <w:lang w:val="de-AT"/>
        </w:rPr>
        <w:tab/>
      </w:r>
      <w:r w:rsidRPr="0059024F">
        <w:rPr>
          <w:rFonts w:ascii="Arial" w:hAnsi="Arial"/>
          <w:sz w:val="20"/>
          <w:szCs w:val="20"/>
          <w:lang w:val="de-AT"/>
        </w:rPr>
        <w:t>Ja, die Anforderungen der OIB-Richtlinie 4 an Türen im Hinblick auf Nutzungssicherheit und Barrierefreiheit sind sinngemäß auch auf andere begehbare Öffnungen (z. B. Fenstertüren) anzuwenden. Dies betrifft neben Punkt 2.7 auch alle anderen relevanten Punkte der OIB-Richtlinie 4. Der Regelungsbereich betreffend Bauprodukte (z. B. Leistungsanforderungen an Türen, Fenster, Fenstertüren) bleibt davon unberührt.</w:t>
      </w:r>
    </w:p>
    <w:p w:rsidR="0059024F" w:rsidRDefault="0059024F" w:rsidP="0063479A">
      <w:pPr>
        <w:tabs>
          <w:tab w:val="left" w:pos="8980"/>
        </w:tabs>
        <w:spacing w:before="96"/>
        <w:rPr>
          <w:rFonts w:ascii="Arial" w:hAnsi="Arial"/>
          <w:sz w:val="20"/>
          <w:szCs w:val="20"/>
          <w:lang w:val="de-AT"/>
        </w:rPr>
      </w:pPr>
    </w:p>
    <w:p w:rsidR="0059024F" w:rsidRDefault="0059024F" w:rsidP="0063479A">
      <w:pPr>
        <w:tabs>
          <w:tab w:val="left" w:pos="8980"/>
        </w:tabs>
        <w:spacing w:before="96"/>
        <w:rPr>
          <w:rFonts w:ascii="Arial" w:hAnsi="Arial"/>
          <w:sz w:val="20"/>
          <w:szCs w:val="20"/>
          <w:lang w:val="de-AT"/>
        </w:rPr>
      </w:pPr>
    </w:p>
    <w:p w:rsidR="0059024F" w:rsidRDefault="0059024F" w:rsidP="0063479A">
      <w:pPr>
        <w:tabs>
          <w:tab w:val="left" w:pos="8980"/>
        </w:tabs>
        <w:spacing w:before="96"/>
        <w:rPr>
          <w:rFonts w:ascii="Arial" w:hAnsi="Arial"/>
          <w:sz w:val="20"/>
          <w:szCs w:val="20"/>
          <w:lang w:val="de-AT"/>
        </w:rPr>
      </w:pPr>
    </w:p>
    <w:p w:rsidR="0059024F" w:rsidRPr="0059024F" w:rsidRDefault="0059024F" w:rsidP="0059024F">
      <w:pPr>
        <w:pBdr>
          <w:bottom w:val="single" w:sz="4" w:space="1" w:color="auto"/>
        </w:pBdr>
        <w:tabs>
          <w:tab w:val="left" w:pos="8980"/>
        </w:tabs>
        <w:spacing w:before="96"/>
        <w:rPr>
          <w:rFonts w:ascii="Arial" w:hAnsi="Arial"/>
          <w:b/>
          <w:sz w:val="20"/>
          <w:szCs w:val="20"/>
          <w:lang w:val="de-AT"/>
        </w:rPr>
      </w:pPr>
      <w:bookmarkStart w:id="2" w:name="zweite_Frage"/>
      <w:r w:rsidRPr="0063479A">
        <w:rPr>
          <w:rFonts w:ascii="Arial" w:hAnsi="Arial"/>
          <w:b/>
          <w:sz w:val="20"/>
          <w:szCs w:val="20"/>
          <w:lang w:val="de-AT"/>
        </w:rPr>
        <w:t>Ist es zulässig, in bestehenden Gebäuden vertikale Hebeeinrichtungen zur Überwindung von Niveauunterschieden herzustellen?</w:t>
      </w:r>
    </w:p>
    <w:bookmarkEnd w:id="2"/>
    <w:p w:rsidR="0059024F" w:rsidRDefault="0059024F" w:rsidP="0063479A">
      <w:pPr>
        <w:tabs>
          <w:tab w:val="left" w:pos="8980"/>
        </w:tabs>
        <w:spacing w:before="96"/>
        <w:rPr>
          <w:rFonts w:ascii="Arial" w:hAnsi="Arial"/>
          <w:sz w:val="20"/>
          <w:szCs w:val="20"/>
          <w:lang w:val="de-AT"/>
        </w:rPr>
      </w:pPr>
    </w:p>
    <w:p w:rsidR="0059024F" w:rsidRPr="0063479A" w:rsidRDefault="0059024F" w:rsidP="0059024F">
      <w:pPr>
        <w:tabs>
          <w:tab w:val="left" w:pos="8980"/>
        </w:tabs>
        <w:spacing w:before="96" w:line="360" w:lineRule="auto"/>
        <w:ind w:left="1134" w:hanging="1134"/>
        <w:rPr>
          <w:rFonts w:ascii="Arial" w:hAnsi="Arial"/>
          <w:sz w:val="20"/>
          <w:szCs w:val="20"/>
          <w:lang w:val="de-AT"/>
        </w:rPr>
      </w:pPr>
      <w:r w:rsidRPr="0059024F">
        <w:rPr>
          <w:rFonts w:ascii="Arial" w:hAnsi="Arial"/>
          <w:i/>
          <w:sz w:val="16"/>
          <w:szCs w:val="16"/>
          <w:lang w:val="de-AT"/>
        </w:rPr>
        <w:t>Kommentar:</w:t>
      </w:r>
      <w:r>
        <w:rPr>
          <w:rFonts w:ascii="Arial" w:hAnsi="Arial"/>
          <w:sz w:val="20"/>
          <w:szCs w:val="20"/>
          <w:lang w:val="de-AT"/>
        </w:rPr>
        <w:tab/>
      </w:r>
      <w:r w:rsidRPr="0063479A">
        <w:rPr>
          <w:rFonts w:ascii="Arial" w:hAnsi="Arial"/>
          <w:sz w:val="20"/>
          <w:szCs w:val="20"/>
          <w:lang w:val="de-AT"/>
        </w:rPr>
        <w:t>Ja, im Sinne des gleichwertigen Abweichens dürfen in bestehenden Gebäuden vertikale Hebeeinrichtungen zur Überwindung von Niveauunterschieden errichtet werden.</w:t>
      </w:r>
    </w:p>
    <w:p w:rsidR="0059024F" w:rsidRPr="00BA7313" w:rsidRDefault="0059024F" w:rsidP="0063479A">
      <w:pPr>
        <w:tabs>
          <w:tab w:val="left" w:pos="8980"/>
        </w:tabs>
        <w:spacing w:before="96"/>
        <w:rPr>
          <w:rFonts w:ascii="Arial" w:hAnsi="Arial"/>
          <w:sz w:val="20"/>
          <w:szCs w:val="20"/>
          <w:lang w:val="de-AT"/>
        </w:rPr>
      </w:pPr>
    </w:p>
    <w:sectPr w:rsidR="0059024F" w:rsidRPr="00BA7313">
      <w:footerReference w:type="default" r:id="rId11"/>
      <w:type w:val="continuous"/>
      <w:pgSz w:w="12240" w:h="15840"/>
      <w:pgMar w:top="880" w:right="124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79A" w:rsidRDefault="0063479A" w:rsidP="0063479A">
      <w:r>
        <w:separator/>
      </w:r>
    </w:p>
  </w:endnote>
  <w:endnote w:type="continuationSeparator" w:id="0">
    <w:p w:rsidR="0063479A" w:rsidRDefault="0063479A" w:rsidP="00634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6001170"/>
      <w:docPartObj>
        <w:docPartGallery w:val="Page Numbers (Bottom of Page)"/>
        <w:docPartUnique/>
      </w:docPartObj>
    </w:sdtPr>
    <w:sdtEndPr/>
    <w:sdtContent>
      <w:p w:rsidR="0063479A" w:rsidRDefault="0063479A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228" w:rsidRPr="005D0228">
          <w:rPr>
            <w:noProof/>
            <w:lang w:val="de-DE"/>
          </w:rPr>
          <w:t>1</w:t>
        </w:r>
        <w:r>
          <w:fldChar w:fldCharType="end"/>
        </w:r>
        <w:r w:rsidR="000165A4">
          <w:t>/1</w:t>
        </w:r>
      </w:p>
    </w:sdtContent>
  </w:sdt>
  <w:p w:rsidR="0063479A" w:rsidRDefault="0063479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79A" w:rsidRDefault="0063479A" w:rsidP="0063479A">
      <w:r>
        <w:separator/>
      </w:r>
    </w:p>
  </w:footnote>
  <w:footnote w:type="continuationSeparator" w:id="0">
    <w:p w:rsidR="0063479A" w:rsidRDefault="0063479A" w:rsidP="00634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6A0C"/>
    <w:multiLevelType w:val="multilevel"/>
    <w:tmpl w:val="2C785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28517E"/>
    <w:multiLevelType w:val="multilevel"/>
    <w:tmpl w:val="09100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632691"/>
    <w:multiLevelType w:val="multilevel"/>
    <w:tmpl w:val="82D24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59"/>
    <w:rsid w:val="000165A4"/>
    <w:rsid w:val="000921B1"/>
    <w:rsid w:val="0040306D"/>
    <w:rsid w:val="0059024F"/>
    <w:rsid w:val="005A32EF"/>
    <w:rsid w:val="005C39A9"/>
    <w:rsid w:val="005D0228"/>
    <w:rsid w:val="0063479A"/>
    <w:rsid w:val="00655B35"/>
    <w:rsid w:val="00893D17"/>
    <w:rsid w:val="00B17CCD"/>
    <w:rsid w:val="00B46CC3"/>
    <w:rsid w:val="00BA7313"/>
    <w:rsid w:val="00CE5A26"/>
    <w:rsid w:val="00E344D5"/>
    <w:rsid w:val="00EB555E"/>
    <w:rsid w:val="00FC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3EDEC-AC8A-4073-BF57-4187EB2C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customStyle="1" w:styleId="views-label">
    <w:name w:val="views-label"/>
    <w:basedOn w:val="Absatz-Standardschriftart"/>
    <w:rsid w:val="0040306D"/>
  </w:style>
  <w:style w:type="character" w:customStyle="1" w:styleId="field-content">
    <w:name w:val="field-content"/>
    <w:basedOn w:val="Absatz-Standardschriftart"/>
    <w:rsid w:val="0040306D"/>
  </w:style>
  <w:style w:type="paragraph" w:styleId="StandardWeb">
    <w:name w:val="Normal (Web)"/>
    <w:basedOn w:val="Standard"/>
    <w:uiPriority w:val="99"/>
    <w:semiHidden/>
    <w:unhideWhenUsed/>
    <w:rsid w:val="0040306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de-AT" w:eastAsia="de-AT"/>
    </w:rPr>
  </w:style>
  <w:style w:type="paragraph" w:styleId="Kopfzeile">
    <w:name w:val="header"/>
    <w:basedOn w:val="Standard"/>
    <w:link w:val="KopfzeileZchn"/>
    <w:uiPriority w:val="99"/>
    <w:unhideWhenUsed/>
    <w:rsid w:val="0063479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3479A"/>
    <w:rPr>
      <w:rFonts w:ascii="Times New Roman" w:eastAsia="Times New Roman" w:hAnsi="Times New Roman" w:cs="Times New Roman"/>
    </w:rPr>
  </w:style>
  <w:style w:type="paragraph" w:styleId="Fuzeile">
    <w:name w:val="footer"/>
    <w:basedOn w:val="Standard"/>
    <w:link w:val="FuzeileZchn"/>
    <w:uiPriority w:val="99"/>
    <w:unhideWhenUsed/>
    <w:rsid w:val="0063479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3479A"/>
    <w:rPr>
      <w:rFonts w:ascii="Times New Roman" w:eastAsia="Times New Roman" w:hAnsi="Times New Roman" w:cs="Times New Roman"/>
    </w:rPr>
  </w:style>
  <w:style w:type="character" w:styleId="Hyperlink">
    <w:name w:val="Hyperlink"/>
    <w:basedOn w:val="Absatz-Standardschriftart"/>
    <w:uiPriority w:val="99"/>
    <w:unhideWhenUsed/>
    <w:rsid w:val="005902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0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30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11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0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6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3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22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28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Landesstandard</dc:creator>
  <cp:lastModifiedBy>Tafner Viktoria</cp:lastModifiedBy>
  <cp:revision>16</cp:revision>
  <dcterms:created xsi:type="dcterms:W3CDTF">2022-08-25T11:49:00Z</dcterms:created>
  <dcterms:modified xsi:type="dcterms:W3CDTF">2022-08-26T07:55:00Z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2022-08-23T00:00:00Z</vt:filetime>
  </property>
</Properties>
</file>