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CFC4A" w14:textId="75C43481" w:rsidR="0062781A" w:rsidRPr="00715F66" w:rsidRDefault="00BC6467" w:rsidP="00C81E8F">
      <w:pPr>
        <w:spacing w:line="240" w:lineRule="auto"/>
        <w:ind w:left="426"/>
        <w:rPr>
          <w:rFonts w:cs="Arial"/>
          <w:b/>
          <w:sz w:val="64"/>
          <w:szCs w:val="64"/>
        </w:rPr>
      </w:pPr>
      <w:bookmarkStart w:id="0" w:name="_Toc305400018"/>
      <w:r w:rsidRPr="00715F66">
        <w:rPr>
          <w:rFonts w:cs="Arial"/>
          <w:noProof/>
          <w:sz w:val="64"/>
          <w:szCs w:val="64"/>
          <w:lang w:val="de-AT" w:eastAsia="de-AT"/>
        </w:rPr>
        <w:drawing>
          <wp:anchor distT="0" distB="0" distL="114300" distR="114300" simplePos="0" relativeHeight="251670528" behindDoc="1" locked="1" layoutInCell="1" allowOverlap="1" wp14:anchorId="2C9ED349" wp14:editId="7F2AFCBD">
            <wp:simplePos x="0" y="0"/>
            <wp:positionH relativeFrom="margin">
              <wp:posOffset>-1623695</wp:posOffset>
            </wp:positionH>
            <wp:positionV relativeFrom="page">
              <wp:posOffset>5295900</wp:posOffset>
            </wp:positionV>
            <wp:extent cx="10472400" cy="5400000"/>
            <wp:effectExtent l="0" t="0" r="5715" b="0"/>
            <wp:wrapNone/>
            <wp:docPr id="1139689417" name="Grafik 1139689417" descr="Ein Bild, das Auto, Fahrzeug, Autoteil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61445" name="Grafik 1" descr="Ein Bild, das Auto, Fahrzeug, Autoteile, draußen enthält.&#10;&#10;Automatisch generierte Beschreibung"/>
                    <pic:cNvPicPr/>
                  </pic:nvPicPr>
                  <pic:blipFill rotWithShape="1">
                    <a:blip r:embed="rId8" cstate="print">
                      <a:extLst>
                        <a:ext uri="{28A0092B-C50C-407E-A947-70E740481C1C}">
                          <a14:useLocalDpi xmlns:a14="http://schemas.microsoft.com/office/drawing/2010/main" val="0"/>
                        </a:ext>
                      </a:extLst>
                    </a:blip>
                    <a:srcRect t="6020" b="16617"/>
                    <a:stretch/>
                  </pic:blipFill>
                  <pic:spPr bwMode="auto">
                    <a:xfrm>
                      <a:off x="0" y="0"/>
                      <a:ext cx="10472400" cy="54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407" w:rsidRPr="00715F66">
        <w:rPr>
          <w:rFonts w:cs="Arial"/>
          <w:b/>
          <w:noProof/>
          <w:sz w:val="64"/>
          <w:szCs w:val="64"/>
          <w:lang w:val="de-AT" w:eastAsia="de-AT"/>
        </w:rPr>
        <mc:AlternateContent>
          <mc:Choice Requires="wps">
            <w:drawing>
              <wp:anchor distT="45720" distB="45720" distL="114300" distR="114300" simplePos="0" relativeHeight="251668480" behindDoc="0" locked="1" layoutInCell="1" allowOverlap="1" wp14:anchorId="71B6CA0E" wp14:editId="4F50A587">
                <wp:simplePos x="0" y="0"/>
                <wp:positionH relativeFrom="margin">
                  <wp:posOffset>53975</wp:posOffset>
                </wp:positionH>
                <wp:positionV relativeFrom="bottomMargin">
                  <wp:posOffset>360045</wp:posOffset>
                </wp:positionV>
                <wp:extent cx="2360930" cy="1404620"/>
                <wp:effectExtent l="0" t="0" r="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6C87B8C" w14:textId="13A112D5" w:rsidR="00301EF5" w:rsidRPr="00BC6467" w:rsidRDefault="00301EF5" w:rsidP="00FC6407">
                            <w:pPr>
                              <w:rPr>
                                <w:color w:val="A6A6A6" w:themeColor="background1" w:themeShade="A6"/>
                                <w:sz w:val="18"/>
                                <w:szCs w:val="18"/>
                                <w:lang w:val="de-AT"/>
                              </w:rPr>
                            </w:pPr>
                            <w:r w:rsidRPr="00BC6467">
                              <w:rPr>
                                <w:color w:val="A6A6A6" w:themeColor="background1" w:themeShade="A6"/>
                                <w:sz w:val="18"/>
                                <w:szCs w:val="18"/>
                                <w:lang w:val="de-AT"/>
                              </w:rPr>
                              <w:t xml:space="preserve">© </w:t>
                            </w:r>
                            <w:proofErr w:type="spellStart"/>
                            <w:r w:rsidR="00BC6467" w:rsidRPr="00BC6467">
                              <w:rPr>
                                <w:color w:val="A6A6A6" w:themeColor="background1" w:themeShade="A6"/>
                                <w:sz w:val="18"/>
                                <w:szCs w:val="18"/>
                                <w:lang w:val="de-AT"/>
                              </w:rPr>
                              <w:t>pixabay</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B6CA0E" id="_x0000_t202" coordsize="21600,21600" o:spt="202" path="m,l,21600r21600,l21600,xe">
                <v:stroke joinstyle="miter"/>
                <v:path gradientshapeok="t" o:connecttype="rect"/>
              </v:shapetype>
              <v:shape id="Textfeld 2" o:spid="_x0000_s1026" type="#_x0000_t202" style="position:absolute;left:0;text-align:left;margin-left:4.25pt;margin-top:28.3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bottom-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" filled="f" stroked="f">
                <v:textbox style="mso-fit-shape-to-text:t">
                  <w:txbxContent>
                    <w:p w14:paraId="06C87B8C" w14:textId="13A112D5" w:rsidR="00301EF5" w:rsidRPr="00BC6467" w:rsidRDefault="00301EF5" w:rsidP="00FC6407">
                      <w:pPr>
                        <w:rPr>
                          <w:color w:val="A6A6A6" w:themeColor="background1" w:themeShade="A6"/>
                          <w:sz w:val="18"/>
                          <w:szCs w:val="18"/>
                          <w:lang w:val="de-AT"/>
                        </w:rPr>
                      </w:pPr>
                      <w:r w:rsidRPr="00BC6467">
                        <w:rPr>
                          <w:color w:val="A6A6A6" w:themeColor="background1" w:themeShade="A6"/>
                          <w:sz w:val="18"/>
                          <w:szCs w:val="18"/>
                          <w:lang w:val="de-AT"/>
                        </w:rPr>
                        <w:t xml:space="preserve">© </w:t>
                      </w:r>
                      <w:proofErr w:type="spellStart"/>
                      <w:r w:rsidR="00BC6467" w:rsidRPr="00BC6467">
                        <w:rPr>
                          <w:color w:val="A6A6A6" w:themeColor="background1" w:themeShade="A6"/>
                          <w:sz w:val="18"/>
                          <w:szCs w:val="18"/>
                          <w:lang w:val="de-AT"/>
                        </w:rPr>
                        <w:t>pixabay</w:t>
                      </w:r>
                      <w:proofErr w:type="spellEnd"/>
                    </w:p>
                  </w:txbxContent>
                </v:textbox>
                <w10:wrap type="square" anchorx="margin" anchory="margin"/>
                <w10:anchorlock/>
              </v:shape>
            </w:pict>
          </mc:Fallback>
        </mc:AlternateContent>
      </w:r>
      <w:r w:rsidR="00CB5368" w:rsidRPr="00715F66">
        <w:rPr>
          <w:rFonts w:cs="Arial"/>
          <w:b/>
          <w:noProof/>
          <w:color w:val="007844"/>
          <w:sz w:val="64"/>
          <w:szCs w:val="64"/>
          <w:lang w:val="de-AT" w:eastAsia="de-AT"/>
        </w:rPr>
        <mc:AlternateContent>
          <mc:Choice Requires="wps">
            <w:drawing>
              <wp:anchor distT="0" distB="0" distL="114300" distR="114300" simplePos="0" relativeHeight="251662336" behindDoc="0" locked="1" layoutInCell="1" allowOverlap="1" wp14:anchorId="3EE7D049" wp14:editId="230B22CB">
                <wp:simplePos x="0" y="0"/>
                <wp:positionH relativeFrom="leftMargin">
                  <wp:align>right</wp:align>
                </wp:positionH>
                <wp:positionV relativeFrom="page">
                  <wp:align>bottom</wp:align>
                </wp:positionV>
                <wp:extent cx="899795" cy="10782300"/>
                <wp:effectExtent l="0" t="0" r="0" b="0"/>
                <wp:wrapNone/>
                <wp:docPr id="3" name="Rechteck 3"/>
                <wp:cNvGraphicFramePr/>
                <a:graphic xmlns:a="http://schemas.openxmlformats.org/drawingml/2006/main">
                  <a:graphicData uri="http://schemas.microsoft.com/office/word/2010/wordprocessingShape">
                    <wps:wsp>
                      <wps:cNvSpPr/>
                      <wps:spPr>
                        <a:xfrm>
                          <a:off x="0" y="0"/>
                          <a:ext cx="899795" cy="10782300"/>
                        </a:xfrm>
                        <a:prstGeom prst="rect">
                          <a:avLst/>
                        </a:prstGeom>
                        <a:solidFill>
                          <a:srgbClr val="0078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26C63" id="Rechteck 3" o:spid="_x0000_s1026" style="position:absolute;margin-left:19.65pt;margin-top:0;width:70.85pt;height:849pt;z-index:251662336;visibility:visible;mso-wrap-style:square;mso-width-percent:0;mso-height-percent:0;mso-wrap-distance-left:9pt;mso-wrap-distance-top:0;mso-wrap-distance-right:9pt;mso-wrap-distance-bottom:0;mso-position-horizontal:right;mso-position-horizontal-relative:left-margin-area;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" fillcolor="#007844" stroked="f" strokeweight="2pt">
                <w10:wrap anchorx="margin" anchory="page"/>
                <w10:anchorlock/>
              </v:rect>
            </w:pict>
          </mc:Fallback>
        </mc:AlternateContent>
      </w:r>
      <w:r w:rsidR="00631C2F" w:rsidRPr="00715F66">
        <w:rPr>
          <w:rFonts w:cs="Arial"/>
          <w:b/>
          <w:sz w:val="64"/>
          <w:szCs w:val="64"/>
        </w:rPr>
        <w:t>Elektromobilität</w:t>
      </w:r>
      <w:r w:rsidR="00715F66" w:rsidRPr="00715F66">
        <w:rPr>
          <w:rFonts w:cs="Arial"/>
          <w:b/>
          <w:sz w:val="64"/>
          <w:szCs w:val="64"/>
        </w:rPr>
        <w:t>s-</w:t>
      </w:r>
      <w:r w:rsidR="00715F66" w:rsidRPr="00715F66">
        <w:rPr>
          <w:rFonts w:cs="Arial"/>
          <w:b/>
          <w:sz w:val="64"/>
          <w:szCs w:val="64"/>
        </w:rPr>
        <w:br/>
        <w:t>Aktionsplan</w:t>
      </w:r>
      <w:r w:rsidR="00715F66" w:rsidRPr="00715F66">
        <w:rPr>
          <w:rFonts w:cs="Arial"/>
          <w:b/>
          <w:sz w:val="64"/>
          <w:szCs w:val="64"/>
        </w:rPr>
        <w:br/>
        <w:t>für die Gemeinde</w:t>
      </w:r>
    </w:p>
    <w:p w14:paraId="031F2284" w14:textId="2F09EE62" w:rsidR="00715F66" w:rsidRPr="00715F66" w:rsidRDefault="00715F66" w:rsidP="00C81E8F">
      <w:pPr>
        <w:spacing w:line="240" w:lineRule="auto"/>
        <w:ind w:left="426"/>
        <w:rPr>
          <w:rFonts w:cs="Arial"/>
          <w:b/>
          <w:sz w:val="64"/>
          <w:szCs w:val="64"/>
        </w:rPr>
      </w:pPr>
    </w:p>
    <w:p w14:paraId="2B0AEE35" w14:textId="496F439C" w:rsidR="00715F66" w:rsidRPr="000057F8" w:rsidRDefault="00715F66" w:rsidP="00C81E8F">
      <w:pPr>
        <w:spacing w:line="240" w:lineRule="auto"/>
        <w:ind w:left="426"/>
        <w:rPr>
          <w:rFonts w:cs="Arial"/>
          <w:b/>
          <w:color w:val="A6A6A6" w:themeColor="background1" w:themeShade="A6"/>
          <w:sz w:val="64"/>
          <w:szCs w:val="64"/>
        </w:rPr>
      </w:pPr>
      <w:r w:rsidRPr="000057F8">
        <w:rPr>
          <w:rFonts w:cs="Arial"/>
          <w:b/>
          <w:color w:val="A6A6A6" w:themeColor="background1" w:themeShade="A6"/>
          <w:sz w:val="64"/>
          <w:szCs w:val="64"/>
        </w:rPr>
        <w:t>[Gemeindename hier</w:t>
      </w:r>
      <w:r w:rsidRPr="000057F8">
        <w:rPr>
          <w:rFonts w:cs="Arial"/>
          <w:b/>
          <w:color w:val="A6A6A6" w:themeColor="background1" w:themeShade="A6"/>
          <w:sz w:val="64"/>
          <w:szCs w:val="64"/>
        </w:rPr>
        <w:br/>
        <w:t>eingeben]</w:t>
      </w:r>
    </w:p>
    <w:p w14:paraId="5B46A848" w14:textId="77DE4C63" w:rsidR="00CB5368" w:rsidRDefault="00CB5368">
      <w:pPr>
        <w:overflowPunct/>
        <w:autoSpaceDE/>
        <w:autoSpaceDN/>
        <w:adjustRightInd/>
        <w:spacing w:after="200" w:line="276" w:lineRule="auto"/>
        <w:textAlignment w:val="auto"/>
        <w:rPr>
          <w:rFonts w:ascii="Rotis SansSerif Std" w:eastAsiaTheme="majorEastAsia" w:hAnsi="Rotis SansSerif Std" w:cstheme="majorBidi"/>
          <w:b/>
          <w:color w:val="007844"/>
          <w:spacing w:val="-10"/>
          <w:kern w:val="28"/>
          <w:sz w:val="56"/>
          <w:szCs w:val="56"/>
        </w:rPr>
      </w:pPr>
      <w:r>
        <w:br w:type="page"/>
      </w:r>
    </w:p>
    <w:p w14:paraId="18D3C4C7" w14:textId="5176076F" w:rsidR="0046155F" w:rsidRPr="00715F66" w:rsidRDefault="0046155F" w:rsidP="00B231CE">
      <w:pPr>
        <w:rPr>
          <w:rFonts w:eastAsia="Calibri" w:cs="Arial"/>
          <w:b/>
          <w:color w:val="007844"/>
          <w:sz w:val="36"/>
          <w:szCs w:val="36"/>
        </w:rPr>
      </w:pPr>
      <w:bookmarkStart w:id="1" w:name="_Toc147472432"/>
      <w:bookmarkStart w:id="2" w:name="_Toc150412159"/>
      <w:bookmarkStart w:id="3" w:name="_Toc151010923"/>
      <w:bookmarkStart w:id="4" w:name="_Toc151011195"/>
      <w:bookmarkEnd w:id="0"/>
      <w:r w:rsidRPr="00715F66">
        <w:rPr>
          <w:rFonts w:eastAsia="Calibri" w:cs="Arial"/>
          <w:b/>
          <w:color w:val="007844"/>
          <w:sz w:val="36"/>
          <w:szCs w:val="36"/>
        </w:rPr>
        <w:lastRenderedPageBreak/>
        <w:t>Inhalt</w:t>
      </w:r>
      <w:bookmarkEnd w:id="1"/>
      <w:r w:rsidRPr="00715F66">
        <w:rPr>
          <w:rFonts w:eastAsia="Calibri" w:cs="Arial"/>
          <w:b/>
          <w:color w:val="007844"/>
          <w:sz w:val="36"/>
          <w:szCs w:val="36"/>
        </w:rPr>
        <w:t>sverzeichnis</w:t>
      </w:r>
      <w:bookmarkEnd w:id="2"/>
      <w:bookmarkEnd w:id="3"/>
      <w:bookmarkEnd w:id="4"/>
    </w:p>
    <w:p w14:paraId="38081F11" w14:textId="1875AD39" w:rsidR="0046155F" w:rsidRDefault="0046155F" w:rsidP="0046155F">
      <w:pPr>
        <w:rPr>
          <w:rFonts w:eastAsia="Calibri"/>
          <w:lang w:eastAsia="en-US"/>
        </w:rPr>
      </w:pPr>
    </w:p>
    <w:p w14:paraId="758323FE" w14:textId="77777777" w:rsidR="0046155F" w:rsidRPr="0046155F" w:rsidRDefault="0046155F" w:rsidP="0046155F">
      <w:pPr>
        <w:rPr>
          <w:rFonts w:eastAsia="Calibri"/>
          <w:lang w:eastAsia="en-US"/>
        </w:rPr>
      </w:pPr>
    </w:p>
    <w:p w14:paraId="7A248EEB" w14:textId="17895283" w:rsidR="00715F66" w:rsidRDefault="0046155F">
      <w:pPr>
        <w:pStyle w:val="Verzeichnis1"/>
        <w:rPr>
          <w:rFonts w:asciiTheme="minorHAnsi" w:eastAsiaTheme="minorEastAsia" w:hAnsiTheme="minorHAnsi" w:cstheme="minorBidi"/>
          <w:b w:val="0"/>
          <w:bCs w:val="0"/>
          <w:szCs w:val="22"/>
          <w:lang w:val="de-AT" w:eastAsia="de-AT"/>
        </w:rPr>
      </w:pPr>
      <w:r w:rsidRPr="00FB4FDB">
        <w:rPr>
          <w:rFonts w:cs="Arial"/>
          <w:b w:val="0"/>
          <w:color w:val="007844"/>
          <w:szCs w:val="22"/>
        </w:rPr>
        <w:fldChar w:fldCharType="begin"/>
      </w:r>
      <w:r w:rsidRPr="00FB4FDB">
        <w:rPr>
          <w:rFonts w:cs="Arial"/>
          <w:b w:val="0"/>
          <w:color w:val="007844"/>
          <w:szCs w:val="22"/>
        </w:rPr>
        <w:instrText xml:space="preserve"> TOC \o "1-1" \h \z \u </w:instrText>
      </w:r>
      <w:r w:rsidRPr="00FB4FDB">
        <w:rPr>
          <w:rFonts w:cs="Arial"/>
          <w:b w:val="0"/>
          <w:color w:val="007844"/>
          <w:szCs w:val="22"/>
        </w:rPr>
        <w:fldChar w:fldCharType="separate"/>
      </w:r>
      <w:hyperlink w:anchor="_Toc151017476" w:history="1">
        <w:r w:rsidR="00715F66" w:rsidRPr="004D76DA">
          <w:rPr>
            <w:rStyle w:val="Hyperlink"/>
          </w:rPr>
          <w:t>1.</w:t>
        </w:r>
        <w:r w:rsidR="00715F66">
          <w:rPr>
            <w:rFonts w:asciiTheme="minorHAnsi" w:eastAsiaTheme="minorEastAsia" w:hAnsiTheme="minorHAnsi" w:cstheme="minorBidi"/>
            <w:b w:val="0"/>
            <w:bCs w:val="0"/>
            <w:szCs w:val="22"/>
            <w:lang w:val="de-AT" w:eastAsia="de-AT"/>
          </w:rPr>
          <w:tab/>
        </w:r>
        <w:r w:rsidR="00715F66" w:rsidRPr="004D76DA">
          <w:rPr>
            <w:rStyle w:val="Hyperlink"/>
          </w:rPr>
          <w:t>Gemeindedaten</w:t>
        </w:r>
        <w:r w:rsidR="00715F66">
          <w:rPr>
            <w:webHidden/>
          </w:rPr>
          <w:tab/>
        </w:r>
        <w:r w:rsidR="00715F66">
          <w:rPr>
            <w:webHidden/>
          </w:rPr>
          <w:fldChar w:fldCharType="begin"/>
        </w:r>
        <w:r w:rsidR="00715F66">
          <w:rPr>
            <w:webHidden/>
          </w:rPr>
          <w:instrText xml:space="preserve"> PAGEREF _Toc151017476 \h </w:instrText>
        </w:r>
        <w:r w:rsidR="00715F66">
          <w:rPr>
            <w:webHidden/>
          </w:rPr>
        </w:r>
        <w:r w:rsidR="00715F66">
          <w:rPr>
            <w:webHidden/>
          </w:rPr>
          <w:fldChar w:fldCharType="separate"/>
        </w:r>
        <w:r w:rsidR="000057F8">
          <w:rPr>
            <w:webHidden/>
          </w:rPr>
          <w:t>3</w:t>
        </w:r>
        <w:r w:rsidR="00715F66">
          <w:rPr>
            <w:webHidden/>
          </w:rPr>
          <w:fldChar w:fldCharType="end"/>
        </w:r>
      </w:hyperlink>
    </w:p>
    <w:p w14:paraId="678BBF7C" w14:textId="30A8E4E5" w:rsidR="00715F66" w:rsidRDefault="000057F8">
      <w:pPr>
        <w:pStyle w:val="Verzeichnis1"/>
        <w:rPr>
          <w:rFonts w:asciiTheme="minorHAnsi" w:eastAsiaTheme="minorEastAsia" w:hAnsiTheme="minorHAnsi" w:cstheme="minorBidi"/>
          <w:b w:val="0"/>
          <w:bCs w:val="0"/>
          <w:szCs w:val="22"/>
          <w:lang w:val="de-AT" w:eastAsia="de-AT"/>
        </w:rPr>
      </w:pPr>
      <w:hyperlink w:anchor="_Toc151017477" w:history="1">
        <w:r w:rsidR="00715F66" w:rsidRPr="004D76DA">
          <w:rPr>
            <w:rStyle w:val="Hyperlink"/>
          </w:rPr>
          <w:t>2.</w:t>
        </w:r>
        <w:r w:rsidR="00715F66">
          <w:rPr>
            <w:rFonts w:asciiTheme="minorHAnsi" w:eastAsiaTheme="minorEastAsia" w:hAnsiTheme="minorHAnsi" w:cstheme="minorBidi"/>
            <w:b w:val="0"/>
            <w:bCs w:val="0"/>
            <w:szCs w:val="22"/>
            <w:lang w:val="de-AT" w:eastAsia="de-AT"/>
          </w:rPr>
          <w:tab/>
        </w:r>
        <w:r w:rsidR="00715F66" w:rsidRPr="004D76DA">
          <w:rPr>
            <w:rStyle w:val="Hyperlink"/>
          </w:rPr>
          <w:t>Rechtliche Rahmenbedingungen</w:t>
        </w:r>
        <w:r w:rsidR="00715F66">
          <w:rPr>
            <w:webHidden/>
          </w:rPr>
          <w:tab/>
        </w:r>
        <w:r w:rsidR="00715F66">
          <w:rPr>
            <w:webHidden/>
          </w:rPr>
          <w:fldChar w:fldCharType="begin"/>
        </w:r>
        <w:r w:rsidR="00715F66">
          <w:rPr>
            <w:webHidden/>
          </w:rPr>
          <w:instrText xml:space="preserve"> PAGEREF _Toc151017477 \h </w:instrText>
        </w:r>
        <w:r w:rsidR="00715F66">
          <w:rPr>
            <w:webHidden/>
          </w:rPr>
        </w:r>
        <w:r w:rsidR="00715F66">
          <w:rPr>
            <w:webHidden/>
          </w:rPr>
          <w:fldChar w:fldCharType="separate"/>
        </w:r>
        <w:r>
          <w:rPr>
            <w:webHidden/>
          </w:rPr>
          <w:t>4</w:t>
        </w:r>
        <w:r w:rsidR="00715F66">
          <w:rPr>
            <w:webHidden/>
          </w:rPr>
          <w:fldChar w:fldCharType="end"/>
        </w:r>
      </w:hyperlink>
    </w:p>
    <w:p w14:paraId="773DEA76" w14:textId="7BE94E6E" w:rsidR="00715F66" w:rsidRDefault="000057F8">
      <w:pPr>
        <w:pStyle w:val="Verzeichnis1"/>
        <w:rPr>
          <w:rFonts w:asciiTheme="minorHAnsi" w:eastAsiaTheme="minorEastAsia" w:hAnsiTheme="minorHAnsi" w:cstheme="minorBidi"/>
          <w:b w:val="0"/>
          <w:bCs w:val="0"/>
          <w:szCs w:val="22"/>
          <w:lang w:val="de-AT" w:eastAsia="de-AT"/>
        </w:rPr>
      </w:pPr>
      <w:hyperlink w:anchor="_Toc151017478" w:history="1">
        <w:r w:rsidR="00715F66" w:rsidRPr="004D76DA">
          <w:rPr>
            <w:rStyle w:val="Hyperlink"/>
          </w:rPr>
          <w:t>3.</w:t>
        </w:r>
        <w:r w:rsidR="00715F66">
          <w:rPr>
            <w:rFonts w:asciiTheme="minorHAnsi" w:eastAsiaTheme="minorEastAsia" w:hAnsiTheme="minorHAnsi" w:cstheme="minorBidi"/>
            <w:b w:val="0"/>
            <w:bCs w:val="0"/>
            <w:szCs w:val="22"/>
            <w:lang w:val="de-AT" w:eastAsia="de-AT"/>
          </w:rPr>
          <w:tab/>
        </w:r>
        <w:r w:rsidR="00715F66" w:rsidRPr="004D76DA">
          <w:rPr>
            <w:rStyle w:val="Hyperlink"/>
          </w:rPr>
          <w:t>Erhebungsergebnis – Darstellung der gegenwärtigen Situation</w:t>
        </w:r>
        <w:r w:rsidR="00715F66">
          <w:rPr>
            <w:webHidden/>
          </w:rPr>
          <w:tab/>
        </w:r>
        <w:r w:rsidR="00715F66">
          <w:rPr>
            <w:webHidden/>
          </w:rPr>
          <w:fldChar w:fldCharType="begin"/>
        </w:r>
        <w:r w:rsidR="00715F66">
          <w:rPr>
            <w:webHidden/>
          </w:rPr>
          <w:instrText xml:space="preserve"> PAGEREF _Toc151017478 \h </w:instrText>
        </w:r>
        <w:r w:rsidR="00715F66">
          <w:rPr>
            <w:webHidden/>
          </w:rPr>
        </w:r>
        <w:r w:rsidR="00715F66">
          <w:rPr>
            <w:webHidden/>
          </w:rPr>
          <w:fldChar w:fldCharType="separate"/>
        </w:r>
        <w:r>
          <w:rPr>
            <w:webHidden/>
          </w:rPr>
          <w:t>8</w:t>
        </w:r>
        <w:r w:rsidR="00715F66">
          <w:rPr>
            <w:webHidden/>
          </w:rPr>
          <w:fldChar w:fldCharType="end"/>
        </w:r>
      </w:hyperlink>
    </w:p>
    <w:p w14:paraId="1D5898B8" w14:textId="0E20DC03" w:rsidR="00715F66" w:rsidRDefault="000057F8">
      <w:pPr>
        <w:pStyle w:val="Verzeichnis1"/>
        <w:rPr>
          <w:rFonts w:asciiTheme="minorHAnsi" w:eastAsiaTheme="minorEastAsia" w:hAnsiTheme="minorHAnsi" w:cstheme="minorBidi"/>
          <w:b w:val="0"/>
          <w:bCs w:val="0"/>
          <w:szCs w:val="22"/>
          <w:lang w:val="de-AT" w:eastAsia="de-AT"/>
        </w:rPr>
      </w:pPr>
      <w:hyperlink w:anchor="_Toc151017479" w:history="1">
        <w:r w:rsidR="00715F66" w:rsidRPr="004D76DA">
          <w:rPr>
            <w:rStyle w:val="Hyperlink"/>
          </w:rPr>
          <w:t>4.</w:t>
        </w:r>
        <w:r w:rsidR="00715F66">
          <w:rPr>
            <w:rFonts w:asciiTheme="minorHAnsi" w:eastAsiaTheme="minorEastAsia" w:hAnsiTheme="minorHAnsi" w:cstheme="minorBidi"/>
            <w:b w:val="0"/>
            <w:bCs w:val="0"/>
            <w:szCs w:val="22"/>
            <w:lang w:val="de-AT" w:eastAsia="de-AT"/>
          </w:rPr>
          <w:tab/>
        </w:r>
        <w:r w:rsidR="00715F66" w:rsidRPr="004D76DA">
          <w:rPr>
            <w:rStyle w:val="Hyperlink"/>
          </w:rPr>
          <w:t>Ziele und Visionen der Gemeinde</w:t>
        </w:r>
        <w:r w:rsidR="00715F66">
          <w:rPr>
            <w:webHidden/>
          </w:rPr>
          <w:tab/>
        </w:r>
        <w:r w:rsidR="00715F66">
          <w:rPr>
            <w:webHidden/>
          </w:rPr>
          <w:fldChar w:fldCharType="begin"/>
        </w:r>
        <w:r w:rsidR="00715F66">
          <w:rPr>
            <w:webHidden/>
          </w:rPr>
          <w:instrText xml:space="preserve"> PAGEREF _Toc151017479 \h </w:instrText>
        </w:r>
        <w:r w:rsidR="00715F66">
          <w:rPr>
            <w:webHidden/>
          </w:rPr>
        </w:r>
        <w:r w:rsidR="00715F66">
          <w:rPr>
            <w:webHidden/>
          </w:rPr>
          <w:fldChar w:fldCharType="separate"/>
        </w:r>
        <w:r>
          <w:rPr>
            <w:webHidden/>
          </w:rPr>
          <w:t>10</w:t>
        </w:r>
        <w:r w:rsidR="00715F66">
          <w:rPr>
            <w:webHidden/>
          </w:rPr>
          <w:fldChar w:fldCharType="end"/>
        </w:r>
      </w:hyperlink>
    </w:p>
    <w:p w14:paraId="6AE79B64" w14:textId="63A3155E" w:rsidR="00715F66" w:rsidRDefault="000057F8">
      <w:pPr>
        <w:pStyle w:val="Verzeichnis1"/>
        <w:rPr>
          <w:rFonts w:asciiTheme="minorHAnsi" w:eastAsiaTheme="minorEastAsia" w:hAnsiTheme="minorHAnsi" w:cstheme="minorBidi"/>
          <w:b w:val="0"/>
          <w:bCs w:val="0"/>
          <w:szCs w:val="22"/>
          <w:lang w:val="de-AT" w:eastAsia="de-AT"/>
        </w:rPr>
      </w:pPr>
      <w:hyperlink w:anchor="_Toc151017480" w:history="1">
        <w:r w:rsidR="00715F66" w:rsidRPr="004D76DA">
          <w:rPr>
            <w:rStyle w:val="Hyperlink"/>
          </w:rPr>
          <w:t>5.</w:t>
        </w:r>
        <w:r w:rsidR="00715F66">
          <w:rPr>
            <w:rFonts w:asciiTheme="minorHAnsi" w:eastAsiaTheme="minorEastAsia" w:hAnsiTheme="minorHAnsi" w:cstheme="minorBidi"/>
            <w:b w:val="0"/>
            <w:bCs w:val="0"/>
            <w:szCs w:val="22"/>
            <w:lang w:val="de-AT" w:eastAsia="de-AT"/>
          </w:rPr>
          <w:tab/>
        </w:r>
        <w:r w:rsidR="00715F66" w:rsidRPr="004D76DA">
          <w:rPr>
            <w:rStyle w:val="Hyperlink"/>
          </w:rPr>
          <w:t>Empfehlungen zur Maßnahmenumsetzung</w:t>
        </w:r>
        <w:r w:rsidR="00715F66">
          <w:rPr>
            <w:webHidden/>
          </w:rPr>
          <w:tab/>
        </w:r>
        <w:r w:rsidR="00715F66">
          <w:rPr>
            <w:webHidden/>
          </w:rPr>
          <w:fldChar w:fldCharType="begin"/>
        </w:r>
        <w:r w:rsidR="00715F66">
          <w:rPr>
            <w:webHidden/>
          </w:rPr>
          <w:instrText xml:space="preserve"> PAGEREF _Toc151017480 \h </w:instrText>
        </w:r>
        <w:r w:rsidR="00715F66">
          <w:rPr>
            <w:webHidden/>
          </w:rPr>
        </w:r>
        <w:r w:rsidR="00715F66">
          <w:rPr>
            <w:webHidden/>
          </w:rPr>
          <w:fldChar w:fldCharType="separate"/>
        </w:r>
        <w:r>
          <w:rPr>
            <w:webHidden/>
          </w:rPr>
          <w:t>11</w:t>
        </w:r>
        <w:r w:rsidR="00715F66">
          <w:rPr>
            <w:webHidden/>
          </w:rPr>
          <w:fldChar w:fldCharType="end"/>
        </w:r>
      </w:hyperlink>
    </w:p>
    <w:p w14:paraId="52412F48" w14:textId="436EC423" w:rsidR="00715F66" w:rsidRDefault="000057F8">
      <w:pPr>
        <w:pStyle w:val="Verzeichnis1"/>
        <w:rPr>
          <w:rFonts w:asciiTheme="minorHAnsi" w:eastAsiaTheme="minorEastAsia" w:hAnsiTheme="minorHAnsi" w:cstheme="minorBidi"/>
          <w:b w:val="0"/>
          <w:bCs w:val="0"/>
          <w:szCs w:val="22"/>
          <w:lang w:val="de-AT" w:eastAsia="de-AT"/>
        </w:rPr>
      </w:pPr>
      <w:hyperlink w:anchor="_Toc151017481" w:history="1">
        <w:r w:rsidR="00715F66" w:rsidRPr="004D76DA">
          <w:rPr>
            <w:rStyle w:val="Hyperlink"/>
            <w:rFonts w:cs="Arial"/>
          </w:rPr>
          <w:t>6.</w:t>
        </w:r>
        <w:r w:rsidR="00715F66">
          <w:rPr>
            <w:rFonts w:asciiTheme="minorHAnsi" w:eastAsiaTheme="minorEastAsia" w:hAnsiTheme="minorHAnsi" w:cstheme="minorBidi"/>
            <w:b w:val="0"/>
            <w:bCs w:val="0"/>
            <w:szCs w:val="22"/>
            <w:lang w:val="de-AT" w:eastAsia="de-AT"/>
          </w:rPr>
          <w:tab/>
        </w:r>
        <w:r w:rsidR="00715F66" w:rsidRPr="004D76DA">
          <w:rPr>
            <w:rStyle w:val="Hyperlink"/>
            <w:rFonts w:cs="Arial"/>
          </w:rPr>
          <w:t>Anhang mit detaillierter Auswertung der Erhebungsdaten</w:t>
        </w:r>
        <w:r w:rsidR="00715F66">
          <w:rPr>
            <w:webHidden/>
          </w:rPr>
          <w:tab/>
        </w:r>
        <w:r w:rsidR="00715F66">
          <w:rPr>
            <w:webHidden/>
          </w:rPr>
          <w:fldChar w:fldCharType="begin"/>
        </w:r>
        <w:r w:rsidR="00715F66">
          <w:rPr>
            <w:webHidden/>
          </w:rPr>
          <w:instrText xml:space="preserve"> PAGEREF _Toc151017481 \h </w:instrText>
        </w:r>
        <w:r w:rsidR="00715F66">
          <w:rPr>
            <w:webHidden/>
          </w:rPr>
        </w:r>
        <w:r w:rsidR="00715F66">
          <w:rPr>
            <w:webHidden/>
          </w:rPr>
          <w:fldChar w:fldCharType="separate"/>
        </w:r>
        <w:r>
          <w:rPr>
            <w:webHidden/>
          </w:rPr>
          <w:t>12</w:t>
        </w:r>
        <w:r w:rsidR="00715F66">
          <w:rPr>
            <w:webHidden/>
          </w:rPr>
          <w:fldChar w:fldCharType="end"/>
        </w:r>
      </w:hyperlink>
    </w:p>
    <w:p w14:paraId="6ED7288E" w14:textId="1587145A" w:rsidR="00631C2F" w:rsidRDefault="0046155F" w:rsidP="00F07F67">
      <w:pPr>
        <w:tabs>
          <w:tab w:val="left" w:pos="567"/>
        </w:tabs>
        <w:overflowPunct/>
        <w:autoSpaceDE/>
        <w:autoSpaceDN/>
        <w:adjustRightInd/>
        <w:spacing w:line="360" w:lineRule="auto"/>
        <w:textAlignment w:val="auto"/>
        <w:rPr>
          <w:rFonts w:eastAsia="Calibri" w:cs="Arial"/>
          <w:szCs w:val="22"/>
          <w:lang w:eastAsia="en-US"/>
        </w:rPr>
      </w:pPr>
      <w:r w:rsidRPr="00FB4FDB">
        <w:rPr>
          <w:rFonts w:eastAsia="Calibri" w:cs="Arial"/>
          <w:color w:val="007844"/>
          <w:szCs w:val="22"/>
          <w:lang w:eastAsia="en-US"/>
        </w:rPr>
        <w:fldChar w:fldCharType="end"/>
      </w:r>
    </w:p>
    <w:p w14:paraId="67690229" w14:textId="327F2775"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4A128313" w14:textId="47979A91"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1E11749C" w14:textId="0C436190"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10027D87" w14:textId="6DDC12F2"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2ECFB3AB" w14:textId="5E223DE4"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62AD3742" w14:textId="23932798"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5F62AB16" w14:textId="1FC0DFB7"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4553334A" w14:textId="24FF872E" w:rsidR="00BC6467" w:rsidRDefault="00BC6467" w:rsidP="00F07F67">
      <w:pPr>
        <w:tabs>
          <w:tab w:val="left" w:pos="567"/>
        </w:tabs>
        <w:overflowPunct/>
        <w:autoSpaceDE/>
        <w:autoSpaceDN/>
        <w:adjustRightInd/>
        <w:spacing w:line="360" w:lineRule="auto"/>
        <w:textAlignment w:val="auto"/>
        <w:rPr>
          <w:rFonts w:eastAsia="Calibri" w:cs="Arial"/>
          <w:szCs w:val="22"/>
          <w:lang w:eastAsia="en-US"/>
        </w:rPr>
      </w:pPr>
    </w:p>
    <w:p w14:paraId="79F1AA4D" w14:textId="77777777" w:rsidR="00BC6467" w:rsidRDefault="00BC6467" w:rsidP="00F07F67">
      <w:pPr>
        <w:tabs>
          <w:tab w:val="left" w:pos="567"/>
        </w:tabs>
        <w:overflowPunct/>
        <w:autoSpaceDE/>
        <w:autoSpaceDN/>
        <w:adjustRightInd/>
        <w:spacing w:line="360" w:lineRule="auto"/>
        <w:textAlignment w:val="auto"/>
        <w:rPr>
          <w:rFonts w:eastAsia="Calibri" w:cs="Arial"/>
          <w:szCs w:val="22"/>
          <w:lang w:eastAsia="en-US"/>
        </w:rPr>
      </w:pPr>
    </w:p>
    <w:p w14:paraId="29E5CAD1" w14:textId="72DCF7F6"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2221943A" w14:textId="294E5200"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3CAC84E5" w14:textId="60310DD1"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54EC0728" w14:textId="1B3BC81B"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5F787931" w14:textId="2496364A" w:rsidR="00FC2086" w:rsidRDefault="00FC2086" w:rsidP="00F07F67">
      <w:pPr>
        <w:tabs>
          <w:tab w:val="left" w:pos="567"/>
        </w:tabs>
        <w:overflowPunct/>
        <w:autoSpaceDE/>
        <w:autoSpaceDN/>
        <w:adjustRightInd/>
        <w:spacing w:line="360" w:lineRule="auto"/>
        <w:textAlignment w:val="auto"/>
        <w:rPr>
          <w:rFonts w:eastAsia="Calibri" w:cs="Arial"/>
          <w:szCs w:val="22"/>
          <w:lang w:eastAsia="en-US"/>
        </w:rPr>
      </w:pPr>
    </w:p>
    <w:p w14:paraId="31AD7433" w14:textId="3E7BACC7" w:rsidR="00FC2086" w:rsidRDefault="00FC2086" w:rsidP="00F07F67">
      <w:pPr>
        <w:tabs>
          <w:tab w:val="left" w:pos="567"/>
        </w:tabs>
        <w:overflowPunct/>
        <w:autoSpaceDE/>
        <w:autoSpaceDN/>
        <w:adjustRightInd/>
        <w:spacing w:line="360" w:lineRule="auto"/>
        <w:textAlignment w:val="auto"/>
        <w:rPr>
          <w:rFonts w:eastAsia="Calibri" w:cs="Arial"/>
          <w:szCs w:val="22"/>
          <w:lang w:eastAsia="en-US"/>
        </w:rPr>
      </w:pPr>
    </w:p>
    <w:p w14:paraId="29A01A7F" w14:textId="35A4493E" w:rsidR="00FC2086" w:rsidRDefault="00FC2086" w:rsidP="00F07F67">
      <w:pPr>
        <w:tabs>
          <w:tab w:val="left" w:pos="567"/>
        </w:tabs>
        <w:overflowPunct/>
        <w:autoSpaceDE/>
        <w:autoSpaceDN/>
        <w:adjustRightInd/>
        <w:spacing w:line="360" w:lineRule="auto"/>
        <w:textAlignment w:val="auto"/>
        <w:rPr>
          <w:rFonts w:eastAsia="Calibri" w:cs="Arial"/>
          <w:szCs w:val="22"/>
          <w:lang w:eastAsia="en-US"/>
        </w:rPr>
      </w:pPr>
    </w:p>
    <w:p w14:paraId="7A9AAFA7" w14:textId="36478A77" w:rsidR="00FC2086" w:rsidRDefault="002E17F5" w:rsidP="00F07F67">
      <w:pPr>
        <w:tabs>
          <w:tab w:val="left" w:pos="567"/>
        </w:tabs>
        <w:overflowPunct/>
        <w:autoSpaceDE/>
        <w:autoSpaceDN/>
        <w:adjustRightInd/>
        <w:spacing w:line="360" w:lineRule="auto"/>
        <w:textAlignment w:val="auto"/>
        <w:rPr>
          <w:rFonts w:eastAsia="Calibri" w:cs="Arial"/>
          <w:szCs w:val="22"/>
          <w:lang w:eastAsia="en-US"/>
        </w:rPr>
      </w:pPr>
      <w:r>
        <w:rPr>
          <w:rFonts w:eastAsia="Calibri" w:cs="Arial"/>
          <w:szCs w:val="22"/>
          <w:lang w:eastAsia="en-US"/>
        </w:rPr>
        <w:t>Dieser Elektromob</w:t>
      </w:r>
      <w:bookmarkStart w:id="5" w:name="_GoBack"/>
      <w:bookmarkEnd w:id="5"/>
      <w:r>
        <w:rPr>
          <w:rFonts w:eastAsia="Calibri" w:cs="Arial"/>
          <w:szCs w:val="22"/>
          <w:lang w:eastAsia="en-US"/>
        </w:rPr>
        <w:t>ilitäts-Aktionsplan wurde erstellt von:</w:t>
      </w:r>
    </w:p>
    <w:p w14:paraId="2CD6B0CC" w14:textId="1B992C30" w:rsidR="00FC2086" w:rsidRDefault="00FC2086" w:rsidP="00F07F67">
      <w:pPr>
        <w:tabs>
          <w:tab w:val="left" w:pos="567"/>
        </w:tabs>
        <w:overflowPunct/>
        <w:autoSpaceDE/>
        <w:autoSpaceDN/>
        <w:adjustRightInd/>
        <w:spacing w:line="360" w:lineRule="auto"/>
        <w:textAlignment w:val="auto"/>
        <w:rPr>
          <w:rFonts w:eastAsia="Calibri" w:cs="Arial"/>
          <w:szCs w:val="22"/>
          <w:lang w:eastAsia="en-US"/>
        </w:rPr>
      </w:pPr>
    </w:p>
    <w:p w14:paraId="5E40E9C1" w14:textId="6135C310" w:rsidR="00FC2086" w:rsidRDefault="00FC2086" w:rsidP="00F07F67">
      <w:pPr>
        <w:tabs>
          <w:tab w:val="left" w:pos="567"/>
        </w:tabs>
        <w:overflowPunct/>
        <w:autoSpaceDE/>
        <w:autoSpaceDN/>
        <w:adjustRightInd/>
        <w:spacing w:line="360" w:lineRule="auto"/>
        <w:textAlignment w:val="auto"/>
        <w:rPr>
          <w:rFonts w:eastAsia="Calibri" w:cs="Arial"/>
          <w:szCs w:val="22"/>
          <w:lang w:eastAsia="en-US"/>
        </w:rPr>
      </w:pPr>
    </w:p>
    <w:p w14:paraId="66891B85" w14:textId="1894A0C2" w:rsidR="00FC2086" w:rsidRDefault="00FC2086" w:rsidP="00F07F67">
      <w:pPr>
        <w:tabs>
          <w:tab w:val="left" w:pos="567"/>
        </w:tabs>
        <w:overflowPunct/>
        <w:autoSpaceDE/>
        <w:autoSpaceDN/>
        <w:adjustRightInd/>
        <w:spacing w:line="360" w:lineRule="auto"/>
        <w:textAlignment w:val="auto"/>
        <w:rPr>
          <w:rFonts w:eastAsia="Calibri" w:cs="Arial"/>
          <w:szCs w:val="22"/>
          <w:lang w:eastAsia="en-US"/>
        </w:rPr>
      </w:pPr>
    </w:p>
    <w:p w14:paraId="18E80341" w14:textId="77777777" w:rsidR="00FC2086" w:rsidRDefault="00FC2086" w:rsidP="00F07F67">
      <w:pPr>
        <w:tabs>
          <w:tab w:val="left" w:pos="567"/>
        </w:tabs>
        <w:overflowPunct/>
        <w:autoSpaceDE/>
        <w:autoSpaceDN/>
        <w:adjustRightInd/>
        <w:spacing w:line="360" w:lineRule="auto"/>
        <w:textAlignment w:val="auto"/>
        <w:rPr>
          <w:rFonts w:eastAsia="Calibri" w:cs="Arial"/>
          <w:szCs w:val="22"/>
          <w:lang w:eastAsia="en-US"/>
        </w:rPr>
      </w:pPr>
    </w:p>
    <w:p w14:paraId="58B7A94C" w14:textId="6BC81722" w:rsid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762C6C48" w14:textId="77777777" w:rsidR="00631C2F" w:rsidRP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55C05A29" w14:textId="472DE042" w:rsidR="00631C2F" w:rsidRP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46012F6C" w14:textId="2C223E0F" w:rsidR="00631C2F" w:rsidRPr="00631C2F" w:rsidRDefault="00631C2F" w:rsidP="00F07F67">
      <w:pPr>
        <w:tabs>
          <w:tab w:val="left" w:pos="567"/>
        </w:tabs>
        <w:overflowPunct/>
        <w:autoSpaceDE/>
        <w:autoSpaceDN/>
        <w:adjustRightInd/>
        <w:spacing w:line="360" w:lineRule="auto"/>
        <w:textAlignment w:val="auto"/>
        <w:rPr>
          <w:rFonts w:eastAsia="Calibri" w:cs="Arial"/>
          <w:szCs w:val="22"/>
          <w:lang w:eastAsia="en-US"/>
        </w:rPr>
      </w:pPr>
    </w:p>
    <w:p w14:paraId="372A6152" w14:textId="77777777" w:rsidR="00631C2F" w:rsidRPr="00A52A84" w:rsidRDefault="00631C2F" w:rsidP="00631C2F">
      <w:pPr>
        <w:rPr>
          <w:rStyle w:val="Hyperlink"/>
          <w:rFonts w:cs="Arial"/>
          <w:color w:val="auto"/>
          <w:sz w:val="20"/>
          <w:u w:val="none"/>
        </w:rPr>
      </w:pPr>
      <w:r w:rsidRPr="00A52A84">
        <w:rPr>
          <w:rStyle w:val="Hyperlink"/>
          <w:rFonts w:cs="Arial"/>
          <w:color w:val="auto"/>
          <w:sz w:val="20"/>
          <w:u w:val="none"/>
        </w:rPr>
        <w:t xml:space="preserve">© </w:t>
      </w:r>
      <w:r>
        <w:rPr>
          <w:rStyle w:val="Hyperlink"/>
          <w:rFonts w:cs="Arial"/>
          <w:color w:val="auto"/>
          <w:sz w:val="20"/>
          <w:u w:val="none"/>
        </w:rPr>
        <w:t>Gemeinde [Gemeindename hier eingeben]</w:t>
      </w:r>
    </w:p>
    <w:p w14:paraId="0ED24430" w14:textId="77777777" w:rsidR="00631C2F" w:rsidRDefault="00631C2F" w:rsidP="00631C2F">
      <w:pPr>
        <w:overflowPunct/>
        <w:autoSpaceDE/>
        <w:autoSpaceDN/>
        <w:adjustRightInd/>
        <w:spacing w:after="200" w:line="276" w:lineRule="auto"/>
        <w:textAlignment w:val="auto"/>
        <w:rPr>
          <w:rStyle w:val="Hyperlink"/>
          <w:rFonts w:cs="Arial"/>
          <w:color w:val="000000" w:themeColor="text1"/>
          <w:sz w:val="20"/>
          <w:u w:val="none"/>
        </w:rPr>
      </w:pPr>
      <w:r>
        <w:rPr>
          <w:rStyle w:val="Hyperlink"/>
          <w:rFonts w:cs="Arial"/>
          <w:color w:val="000000" w:themeColor="text1"/>
          <w:sz w:val="20"/>
          <w:u w:val="none"/>
        </w:rPr>
        <w:t>[Ort], im [Monat] [Jahr]</w:t>
      </w:r>
    </w:p>
    <w:p w14:paraId="6FE4566F" w14:textId="2F669E43" w:rsidR="00631C2F" w:rsidRDefault="00631C2F" w:rsidP="00631C2F">
      <w:pPr>
        <w:overflowPunct/>
        <w:autoSpaceDE/>
        <w:autoSpaceDN/>
        <w:adjustRightInd/>
        <w:spacing w:after="200" w:line="276" w:lineRule="auto"/>
        <w:textAlignment w:val="auto"/>
        <w:rPr>
          <w:rFonts w:eastAsia="Calibri" w:cs="Arial"/>
          <w:sz w:val="20"/>
          <w:lang w:eastAsia="en-US"/>
        </w:rPr>
      </w:pPr>
      <w:r w:rsidRPr="00A52A84">
        <w:rPr>
          <w:rFonts w:eastAsia="Calibri" w:cs="Arial"/>
          <w:sz w:val="20"/>
          <w:lang w:eastAsia="en-US"/>
        </w:rPr>
        <w:br w:type="page"/>
      </w:r>
    </w:p>
    <w:p w14:paraId="3D67513D" w14:textId="4E2A1C57" w:rsidR="000674EE" w:rsidRPr="00345332" w:rsidRDefault="00631C2F" w:rsidP="00E4565F">
      <w:pPr>
        <w:pStyle w:val="berschrift1"/>
        <w:numPr>
          <w:ilvl w:val="0"/>
          <w:numId w:val="3"/>
        </w:numPr>
        <w:ind w:left="426" w:hanging="426"/>
      </w:pPr>
      <w:bookmarkStart w:id="6" w:name="_Toc151017476"/>
      <w:r>
        <w:lastRenderedPageBreak/>
        <w:t>Gemeindedaten</w:t>
      </w:r>
      <w:bookmarkEnd w:id="6"/>
    </w:p>
    <w:tbl>
      <w:tblPr>
        <w:tblStyle w:val="Tabellenraster"/>
        <w:tblW w:w="0" w:type="auto"/>
        <w:tblCellMar>
          <w:top w:w="170" w:type="dxa"/>
          <w:bottom w:w="170" w:type="dxa"/>
        </w:tblCellMar>
        <w:tblLook w:val="04A0" w:firstRow="1" w:lastRow="0" w:firstColumn="1" w:lastColumn="0" w:noHBand="0" w:noVBand="1"/>
      </w:tblPr>
      <w:tblGrid>
        <w:gridCol w:w="4531"/>
        <w:gridCol w:w="4531"/>
      </w:tblGrid>
      <w:tr w:rsidR="0004460B" w14:paraId="0F4A0526" w14:textId="77777777" w:rsidTr="00223A2A">
        <w:trPr>
          <w:trHeight w:val="113"/>
        </w:trPr>
        <w:tc>
          <w:tcPr>
            <w:tcW w:w="4531" w:type="dxa"/>
            <w:shd w:val="clear" w:color="auto" w:fill="007844"/>
          </w:tcPr>
          <w:p w14:paraId="1791BD32" w14:textId="3D5E2A1E" w:rsidR="0004460B" w:rsidRPr="0004460B" w:rsidRDefault="0004460B" w:rsidP="00223A2A">
            <w:pPr>
              <w:overflowPunct/>
              <w:autoSpaceDE/>
              <w:autoSpaceDN/>
              <w:adjustRightInd/>
              <w:spacing w:line="276" w:lineRule="auto"/>
              <w:jc w:val="left"/>
              <w:textAlignment w:val="auto"/>
              <w:rPr>
                <w:rFonts w:eastAsia="Calibri" w:cs="Arial"/>
                <w:b/>
                <w:color w:val="FFFFFF" w:themeColor="background1"/>
                <w:szCs w:val="22"/>
                <w:lang w:eastAsia="en-US"/>
              </w:rPr>
            </w:pPr>
            <w:r w:rsidRPr="0004460B">
              <w:rPr>
                <w:rFonts w:eastAsia="Calibri" w:cs="Arial"/>
                <w:b/>
                <w:color w:val="FFFFFF" w:themeColor="background1"/>
                <w:szCs w:val="22"/>
                <w:lang w:eastAsia="en-US"/>
              </w:rPr>
              <w:t>Gemeindename</w:t>
            </w:r>
          </w:p>
        </w:tc>
        <w:tc>
          <w:tcPr>
            <w:tcW w:w="4531" w:type="dxa"/>
            <w:shd w:val="clear" w:color="auto" w:fill="007844"/>
          </w:tcPr>
          <w:p w14:paraId="4D13E521" w14:textId="28136DD7" w:rsidR="0004460B" w:rsidRPr="0004460B" w:rsidRDefault="0004460B" w:rsidP="00223A2A">
            <w:pPr>
              <w:overflowPunct/>
              <w:autoSpaceDE/>
              <w:autoSpaceDN/>
              <w:adjustRightInd/>
              <w:spacing w:line="276" w:lineRule="auto"/>
              <w:jc w:val="left"/>
              <w:textAlignment w:val="auto"/>
              <w:rPr>
                <w:rFonts w:eastAsia="Calibri" w:cs="Arial"/>
                <w:b/>
                <w:color w:val="FFFFFF" w:themeColor="background1"/>
                <w:szCs w:val="22"/>
                <w:lang w:eastAsia="en-US"/>
              </w:rPr>
            </w:pPr>
            <w:r w:rsidRPr="0004460B">
              <w:rPr>
                <w:rFonts w:eastAsia="Calibri" w:cs="Arial"/>
                <w:b/>
                <w:color w:val="FFFFFF" w:themeColor="background1"/>
                <w:szCs w:val="22"/>
                <w:lang w:eastAsia="en-US"/>
              </w:rPr>
              <w:t>Bezirk</w:t>
            </w:r>
          </w:p>
        </w:tc>
      </w:tr>
      <w:tr w:rsidR="0004460B" w14:paraId="30F79240" w14:textId="77777777" w:rsidTr="00223A2A">
        <w:trPr>
          <w:trHeight w:val="567"/>
        </w:trPr>
        <w:tc>
          <w:tcPr>
            <w:tcW w:w="4531" w:type="dxa"/>
          </w:tcPr>
          <w:p w14:paraId="25B43456" w14:textId="7577D801" w:rsidR="0004460B" w:rsidRPr="0004460B" w:rsidRDefault="0004460B" w:rsidP="00223A2A">
            <w:pPr>
              <w:overflowPunct/>
              <w:autoSpaceDE/>
              <w:autoSpaceDN/>
              <w:adjustRightInd/>
              <w:spacing w:line="276" w:lineRule="auto"/>
              <w:jc w:val="left"/>
              <w:textAlignment w:val="auto"/>
              <w:rPr>
                <w:rFonts w:eastAsia="Calibri" w:cs="Arial"/>
                <w:szCs w:val="22"/>
                <w:lang w:eastAsia="en-US"/>
              </w:rPr>
            </w:pPr>
            <w:r>
              <w:rPr>
                <w:rFonts w:eastAsia="Calibri" w:cs="Arial"/>
                <w:szCs w:val="22"/>
                <w:lang w:eastAsia="en-US"/>
              </w:rPr>
              <w:t>[Name]</w:t>
            </w:r>
          </w:p>
        </w:tc>
        <w:tc>
          <w:tcPr>
            <w:tcW w:w="4531" w:type="dxa"/>
          </w:tcPr>
          <w:p w14:paraId="0D487D32" w14:textId="3A0B918C" w:rsidR="0004460B" w:rsidRPr="0004460B" w:rsidRDefault="0004460B" w:rsidP="00223A2A">
            <w:pPr>
              <w:overflowPunct/>
              <w:autoSpaceDE/>
              <w:autoSpaceDN/>
              <w:adjustRightInd/>
              <w:spacing w:line="276" w:lineRule="auto"/>
              <w:jc w:val="left"/>
              <w:textAlignment w:val="auto"/>
              <w:rPr>
                <w:rFonts w:eastAsia="Calibri" w:cs="Arial"/>
                <w:szCs w:val="22"/>
                <w:lang w:eastAsia="en-US"/>
              </w:rPr>
            </w:pPr>
            <w:r>
              <w:rPr>
                <w:rFonts w:eastAsia="Calibri" w:cs="Arial"/>
                <w:szCs w:val="22"/>
                <w:lang w:eastAsia="en-US"/>
              </w:rPr>
              <w:t>[Bezirk]</w:t>
            </w:r>
          </w:p>
        </w:tc>
      </w:tr>
      <w:tr w:rsidR="0004460B" w14:paraId="6F9C4A17" w14:textId="77777777" w:rsidTr="00223A2A">
        <w:trPr>
          <w:trHeight w:val="113"/>
        </w:trPr>
        <w:tc>
          <w:tcPr>
            <w:tcW w:w="9062" w:type="dxa"/>
            <w:gridSpan w:val="2"/>
            <w:shd w:val="clear" w:color="auto" w:fill="007844"/>
          </w:tcPr>
          <w:p w14:paraId="6AF5B7E2" w14:textId="4E9A2A38" w:rsidR="0004460B" w:rsidRPr="0004460B" w:rsidRDefault="0004460B" w:rsidP="00223A2A">
            <w:pPr>
              <w:overflowPunct/>
              <w:autoSpaceDE/>
              <w:autoSpaceDN/>
              <w:adjustRightInd/>
              <w:spacing w:line="276" w:lineRule="auto"/>
              <w:jc w:val="left"/>
              <w:textAlignment w:val="auto"/>
              <w:rPr>
                <w:rFonts w:eastAsia="Calibri" w:cs="Arial"/>
                <w:b/>
                <w:szCs w:val="22"/>
                <w:lang w:eastAsia="en-US"/>
              </w:rPr>
            </w:pPr>
            <w:r w:rsidRPr="0004460B">
              <w:rPr>
                <w:rFonts w:eastAsia="Calibri" w:cs="Arial"/>
                <w:b/>
                <w:color w:val="FFFFFF" w:themeColor="background1"/>
                <w:szCs w:val="22"/>
                <w:lang w:eastAsia="en-US"/>
              </w:rPr>
              <w:t>Adresse Gemeindeamt</w:t>
            </w:r>
            <w:r w:rsidRPr="0004460B">
              <w:rPr>
                <w:rFonts w:eastAsia="Calibri" w:cs="Arial"/>
                <w:b/>
                <w:color w:val="FFFFFF" w:themeColor="background1"/>
                <w:szCs w:val="22"/>
                <w:lang w:eastAsia="en-US"/>
              </w:rPr>
              <w:br/>
            </w:r>
            <w:r w:rsidRPr="0004460B">
              <w:rPr>
                <w:rFonts w:eastAsia="Calibri" w:cs="Arial"/>
                <w:color w:val="FFFFFF" w:themeColor="background1"/>
                <w:sz w:val="18"/>
                <w:szCs w:val="18"/>
                <w:lang w:eastAsia="en-US"/>
              </w:rPr>
              <w:t>(Straße, Hausnummer, PLZ, Ort)</w:t>
            </w:r>
          </w:p>
        </w:tc>
      </w:tr>
      <w:tr w:rsidR="0004460B" w14:paraId="4FC930D5" w14:textId="77777777" w:rsidTr="00223A2A">
        <w:trPr>
          <w:trHeight w:val="567"/>
        </w:trPr>
        <w:tc>
          <w:tcPr>
            <w:tcW w:w="9062" w:type="dxa"/>
            <w:gridSpan w:val="2"/>
          </w:tcPr>
          <w:p w14:paraId="1AE14964" w14:textId="57F18BF4" w:rsidR="0004460B" w:rsidRPr="0004460B" w:rsidRDefault="0004460B" w:rsidP="00223A2A">
            <w:pPr>
              <w:overflowPunct/>
              <w:autoSpaceDE/>
              <w:autoSpaceDN/>
              <w:adjustRightInd/>
              <w:spacing w:line="276" w:lineRule="auto"/>
              <w:jc w:val="left"/>
              <w:textAlignment w:val="auto"/>
              <w:rPr>
                <w:rFonts w:eastAsia="Calibri" w:cs="Arial"/>
                <w:szCs w:val="22"/>
                <w:lang w:eastAsia="en-US"/>
              </w:rPr>
            </w:pPr>
            <w:r>
              <w:rPr>
                <w:rFonts w:eastAsia="Calibri" w:cs="Arial"/>
                <w:szCs w:val="22"/>
                <w:lang w:eastAsia="en-US"/>
              </w:rPr>
              <w:t>[Adresse]</w:t>
            </w:r>
          </w:p>
        </w:tc>
      </w:tr>
      <w:tr w:rsidR="0004460B" w14:paraId="155998E1" w14:textId="77777777" w:rsidTr="00223A2A">
        <w:trPr>
          <w:trHeight w:val="113"/>
        </w:trPr>
        <w:tc>
          <w:tcPr>
            <w:tcW w:w="4531" w:type="dxa"/>
            <w:shd w:val="clear" w:color="auto" w:fill="007844"/>
          </w:tcPr>
          <w:p w14:paraId="74633B5C" w14:textId="20500E7A" w:rsidR="0004460B" w:rsidRPr="0004460B" w:rsidRDefault="0004460B" w:rsidP="00223A2A">
            <w:pPr>
              <w:overflowPunct/>
              <w:autoSpaceDE/>
              <w:autoSpaceDN/>
              <w:adjustRightInd/>
              <w:spacing w:line="276" w:lineRule="auto"/>
              <w:jc w:val="left"/>
              <w:textAlignment w:val="auto"/>
              <w:rPr>
                <w:rFonts w:eastAsia="Calibri" w:cs="Arial"/>
                <w:b/>
                <w:color w:val="FFFFFF" w:themeColor="background1"/>
                <w:szCs w:val="22"/>
                <w:lang w:eastAsia="en-US"/>
              </w:rPr>
            </w:pPr>
            <w:r w:rsidRPr="0004460B">
              <w:rPr>
                <w:rFonts w:eastAsia="Calibri" w:cs="Arial"/>
                <w:b/>
                <w:color w:val="FFFFFF" w:themeColor="background1"/>
                <w:szCs w:val="22"/>
                <w:lang w:eastAsia="en-US"/>
              </w:rPr>
              <w:t>Einwohnerzahl</w:t>
            </w:r>
          </w:p>
        </w:tc>
        <w:tc>
          <w:tcPr>
            <w:tcW w:w="4531" w:type="dxa"/>
            <w:shd w:val="clear" w:color="auto" w:fill="007844"/>
          </w:tcPr>
          <w:p w14:paraId="1DE92C6A" w14:textId="240D1F50" w:rsidR="0004460B" w:rsidRPr="0004460B" w:rsidRDefault="0004460B" w:rsidP="00223A2A">
            <w:pPr>
              <w:overflowPunct/>
              <w:autoSpaceDE/>
              <w:autoSpaceDN/>
              <w:adjustRightInd/>
              <w:spacing w:line="276" w:lineRule="auto"/>
              <w:jc w:val="left"/>
              <w:textAlignment w:val="auto"/>
              <w:rPr>
                <w:rFonts w:eastAsia="Calibri" w:cs="Arial"/>
                <w:b/>
                <w:color w:val="FFFFFF" w:themeColor="background1"/>
                <w:szCs w:val="22"/>
                <w:lang w:eastAsia="en-US"/>
              </w:rPr>
            </w:pPr>
            <w:r w:rsidRPr="0004460B">
              <w:rPr>
                <w:rFonts w:eastAsia="Calibri" w:cs="Arial"/>
                <w:b/>
                <w:color w:val="FFFFFF" w:themeColor="background1"/>
                <w:szCs w:val="22"/>
                <w:lang w:eastAsia="en-US"/>
              </w:rPr>
              <w:t>Fläche [km²]</w:t>
            </w:r>
          </w:p>
        </w:tc>
      </w:tr>
      <w:tr w:rsidR="0004460B" w14:paraId="0D1AC82E" w14:textId="77777777" w:rsidTr="00223A2A">
        <w:trPr>
          <w:trHeight w:val="567"/>
        </w:trPr>
        <w:tc>
          <w:tcPr>
            <w:tcW w:w="4531" w:type="dxa"/>
          </w:tcPr>
          <w:p w14:paraId="294AB653" w14:textId="7FD4E5F1" w:rsidR="0004460B" w:rsidRPr="0004460B" w:rsidRDefault="0004460B" w:rsidP="00223A2A">
            <w:pPr>
              <w:overflowPunct/>
              <w:autoSpaceDE/>
              <w:autoSpaceDN/>
              <w:adjustRightInd/>
              <w:spacing w:line="276" w:lineRule="auto"/>
              <w:jc w:val="left"/>
              <w:textAlignment w:val="auto"/>
              <w:rPr>
                <w:rFonts w:eastAsia="Calibri" w:cs="Arial"/>
                <w:szCs w:val="22"/>
                <w:lang w:eastAsia="en-US"/>
              </w:rPr>
            </w:pPr>
            <w:r>
              <w:rPr>
                <w:rFonts w:eastAsia="Calibri" w:cs="Arial"/>
                <w:szCs w:val="22"/>
                <w:lang w:eastAsia="en-US"/>
              </w:rPr>
              <w:t>[Einwohnerzahl]</w:t>
            </w:r>
          </w:p>
        </w:tc>
        <w:tc>
          <w:tcPr>
            <w:tcW w:w="4531" w:type="dxa"/>
          </w:tcPr>
          <w:p w14:paraId="324145AD" w14:textId="1DE9BDB0" w:rsidR="0004460B" w:rsidRPr="0004460B" w:rsidRDefault="0004460B" w:rsidP="00223A2A">
            <w:pPr>
              <w:overflowPunct/>
              <w:autoSpaceDE/>
              <w:autoSpaceDN/>
              <w:adjustRightInd/>
              <w:spacing w:line="276" w:lineRule="auto"/>
              <w:jc w:val="left"/>
              <w:textAlignment w:val="auto"/>
              <w:rPr>
                <w:rFonts w:eastAsia="Calibri" w:cs="Arial"/>
                <w:szCs w:val="22"/>
                <w:lang w:eastAsia="en-US"/>
              </w:rPr>
            </w:pPr>
            <w:r>
              <w:rPr>
                <w:rFonts w:eastAsia="Calibri" w:cs="Arial"/>
                <w:szCs w:val="22"/>
                <w:lang w:eastAsia="en-US"/>
              </w:rPr>
              <w:t>[Fläche]</w:t>
            </w:r>
          </w:p>
        </w:tc>
      </w:tr>
      <w:tr w:rsidR="0004460B" w14:paraId="6B901810" w14:textId="77777777" w:rsidTr="00223A2A">
        <w:trPr>
          <w:trHeight w:val="113"/>
        </w:trPr>
        <w:tc>
          <w:tcPr>
            <w:tcW w:w="9062" w:type="dxa"/>
            <w:gridSpan w:val="2"/>
            <w:shd w:val="clear" w:color="auto" w:fill="007844"/>
          </w:tcPr>
          <w:p w14:paraId="228536B2" w14:textId="4C805C5E" w:rsidR="0004460B" w:rsidRPr="0004460B" w:rsidRDefault="0004460B" w:rsidP="00223A2A">
            <w:pPr>
              <w:overflowPunct/>
              <w:autoSpaceDE/>
              <w:autoSpaceDN/>
              <w:adjustRightInd/>
              <w:spacing w:line="276" w:lineRule="auto"/>
              <w:jc w:val="left"/>
              <w:textAlignment w:val="auto"/>
              <w:rPr>
                <w:rFonts w:eastAsia="Calibri" w:cs="Arial"/>
                <w:b/>
                <w:szCs w:val="22"/>
                <w:lang w:eastAsia="en-US"/>
              </w:rPr>
            </w:pPr>
            <w:r w:rsidRPr="0004460B">
              <w:rPr>
                <w:rFonts w:eastAsia="Calibri" w:cs="Arial"/>
                <w:b/>
                <w:color w:val="FFFFFF" w:themeColor="background1"/>
                <w:szCs w:val="22"/>
                <w:lang w:eastAsia="en-US"/>
              </w:rPr>
              <w:t xml:space="preserve">Kurzbeschreibung der </w:t>
            </w:r>
            <w:r w:rsidRPr="0004460B">
              <w:rPr>
                <w:rFonts w:eastAsia="Calibri" w:cs="Arial"/>
                <w:b/>
                <w:color w:val="FFFFFF" w:themeColor="background1"/>
                <w:szCs w:val="22"/>
                <w:shd w:val="clear" w:color="auto" w:fill="007844"/>
                <w:lang w:eastAsia="en-US"/>
              </w:rPr>
              <w:t>Gemeinde</w:t>
            </w:r>
            <w:r w:rsidRPr="0004460B">
              <w:rPr>
                <w:rFonts w:eastAsia="Calibri" w:cs="Arial"/>
                <w:b/>
                <w:color w:val="FFFFFF" w:themeColor="background1"/>
                <w:szCs w:val="22"/>
                <w:shd w:val="clear" w:color="auto" w:fill="007844"/>
                <w:lang w:eastAsia="en-US"/>
              </w:rPr>
              <w:br/>
            </w:r>
            <w:r w:rsidRPr="0004460B">
              <w:rPr>
                <w:rFonts w:eastAsia="Calibri" w:cs="Arial"/>
                <w:color w:val="FFFFFF" w:themeColor="background1"/>
                <w:sz w:val="18"/>
                <w:szCs w:val="18"/>
                <w:shd w:val="clear" w:color="auto" w:fill="007844"/>
                <w:lang w:eastAsia="en-US"/>
              </w:rPr>
              <w:t>(ländlicher oder städtischer Charakter, Infrastruktur, Verkehrssituation, vorwiegender Wirtschaftssektor etc.)</w:t>
            </w:r>
          </w:p>
        </w:tc>
      </w:tr>
      <w:tr w:rsidR="0004460B" w14:paraId="3129673F" w14:textId="77777777" w:rsidTr="00223A2A">
        <w:trPr>
          <w:trHeight w:val="567"/>
        </w:trPr>
        <w:tc>
          <w:tcPr>
            <w:tcW w:w="9062" w:type="dxa"/>
            <w:gridSpan w:val="2"/>
          </w:tcPr>
          <w:p w14:paraId="5B1AE0A8" w14:textId="2CDAD62B" w:rsidR="0004460B" w:rsidRPr="0004460B" w:rsidRDefault="0004460B" w:rsidP="00223A2A">
            <w:pPr>
              <w:overflowPunct/>
              <w:autoSpaceDE/>
              <w:autoSpaceDN/>
              <w:adjustRightInd/>
              <w:spacing w:line="276" w:lineRule="auto"/>
              <w:jc w:val="left"/>
              <w:textAlignment w:val="auto"/>
              <w:rPr>
                <w:rFonts w:eastAsia="Calibri" w:cs="Arial"/>
                <w:szCs w:val="22"/>
                <w:lang w:eastAsia="en-US"/>
              </w:rPr>
            </w:pPr>
            <w:r>
              <w:rPr>
                <w:rFonts w:eastAsia="Calibri" w:cs="Arial"/>
                <w:szCs w:val="22"/>
                <w:lang w:eastAsia="en-US"/>
              </w:rPr>
              <w:t>[Kurzbeschreibung]</w:t>
            </w:r>
          </w:p>
        </w:tc>
      </w:tr>
    </w:tbl>
    <w:p w14:paraId="3A314BC1" w14:textId="77777777" w:rsidR="00631C2F" w:rsidRDefault="00631C2F">
      <w:pPr>
        <w:overflowPunct/>
        <w:autoSpaceDE/>
        <w:autoSpaceDN/>
        <w:adjustRightInd/>
        <w:spacing w:after="200" w:line="276" w:lineRule="auto"/>
        <w:textAlignment w:val="auto"/>
        <w:rPr>
          <w:rFonts w:eastAsia="Calibri" w:cs="Arial"/>
          <w:szCs w:val="22"/>
          <w:lang w:eastAsia="en-US"/>
        </w:rPr>
      </w:pPr>
      <w:r>
        <w:rPr>
          <w:rFonts w:eastAsia="Calibri" w:cs="Arial"/>
          <w:szCs w:val="22"/>
          <w:lang w:eastAsia="en-US"/>
        </w:rPr>
        <w:br w:type="page"/>
      </w:r>
    </w:p>
    <w:p w14:paraId="16EAF96C" w14:textId="5A3EBC70" w:rsidR="000674EE" w:rsidRDefault="00631C2F" w:rsidP="00E4565F">
      <w:pPr>
        <w:pStyle w:val="berschrift1"/>
        <w:numPr>
          <w:ilvl w:val="0"/>
          <w:numId w:val="3"/>
        </w:numPr>
        <w:ind w:left="426" w:hanging="426"/>
      </w:pPr>
      <w:bookmarkStart w:id="7" w:name="_Toc151017477"/>
      <w:r>
        <w:lastRenderedPageBreak/>
        <w:t>Rechtliche Rahmenbedingungen</w:t>
      </w:r>
      <w:bookmarkEnd w:id="7"/>
    </w:p>
    <w:p w14:paraId="0925BAB7" w14:textId="7292BF0B" w:rsidR="00631C2F" w:rsidRPr="00BC6467" w:rsidRDefault="00631C2F" w:rsidP="00631C2F">
      <w:pPr>
        <w:spacing w:line="276" w:lineRule="auto"/>
        <w:jc w:val="both"/>
        <w:rPr>
          <w:rFonts w:cs="Arial"/>
          <w:i/>
          <w:iCs/>
          <w:color w:val="A6A6A6" w:themeColor="background1" w:themeShade="A6"/>
        </w:rPr>
      </w:pPr>
      <w:r w:rsidRPr="00BC6467">
        <w:rPr>
          <w:rFonts w:cs="Arial"/>
          <w:i/>
          <w:iCs/>
          <w:color w:val="A6A6A6" w:themeColor="background1" w:themeShade="A6"/>
        </w:rPr>
        <w:t>Welche Einschränkungen ergeben sich durch Vorgaben von EU, Bund und Land für Gemeinden im Bereich der Elektromobilität?</w:t>
      </w:r>
    </w:p>
    <w:p w14:paraId="02B7EE27" w14:textId="60F76D78" w:rsidR="00631C2F" w:rsidRDefault="00631C2F" w:rsidP="00631C2F">
      <w:pPr>
        <w:pStyle w:val="berschrift2"/>
      </w:pPr>
      <w:r>
        <w:t>Vorgaben auf EU-Ebene</w:t>
      </w:r>
    </w:p>
    <w:p w14:paraId="37EEA458" w14:textId="77777777" w:rsidR="00631C2F" w:rsidRPr="00702A22" w:rsidRDefault="00631C2F" w:rsidP="00631C2F">
      <w:pPr>
        <w:pStyle w:val="KeinLeerraum"/>
      </w:pPr>
      <w:r w:rsidRPr="00702A22">
        <w:rPr>
          <w:rFonts w:eastAsiaTheme="minorEastAsia"/>
        </w:rPr>
        <w:t>2026</w:t>
      </w:r>
    </w:p>
    <w:p w14:paraId="592397AA" w14:textId="1B145607" w:rsidR="00631C2F" w:rsidRPr="00E42354" w:rsidRDefault="00631C2F" w:rsidP="00E42354">
      <w:pPr>
        <w:pStyle w:val="KeinLeerraum"/>
        <w:spacing w:before="240"/>
        <w:rPr>
          <w:color w:val="auto"/>
        </w:rPr>
      </w:pPr>
      <w:r w:rsidRPr="00E42354">
        <w:rPr>
          <w:rFonts w:eastAsiaTheme="minorEastAsia"/>
          <w:color w:val="auto"/>
        </w:rPr>
        <w:t xml:space="preserve">Clean </w:t>
      </w:r>
      <w:proofErr w:type="spellStart"/>
      <w:r w:rsidRPr="00E42354">
        <w:rPr>
          <w:rFonts w:eastAsiaTheme="minorEastAsia"/>
          <w:color w:val="auto"/>
        </w:rPr>
        <w:t>Vehicle</w:t>
      </w:r>
      <w:proofErr w:type="spellEnd"/>
      <w:r w:rsidRPr="00E42354">
        <w:rPr>
          <w:rFonts w:eastAsiaTheme="minorEastAsia"/>
          <w:color w:val="auto"/>
        </w:rPr>
        <w:t xml:space="preserve"> </w:t>
      </w:r>
      <w:proofErr w:type="spellStart"/>
      <w:r w:rsidRPr="00E42354">
        <w:rPr>
          <w:rFonts w:eastAsiaTheme="minorEastAsia"/>
          <w:color w:val="auto"/>
        </w:rPr>
        <w:t>Directive</w:t>
      </w:r>
      <w:proofErr w:type="spellEnd"/>
      <w:r w:rsidRPr="00E42354">
        <w:rPr>
          <w:rFonts w:eastAsiaTheme="minorEastAsia"/>
          <w:color w:val="auto"/>
        </w:rPr>
        <w:t xml:space="preserve"> (CVD)</w:t>
      </w:r>
    </w:p>
    <w:p w14:paraId="735F6A25" w14:textId="7C45ECB6" w:rsidR="000927A9" w:rsidRPr="000927A9" w:rsidRDefault="000927A9" w:rsidP="000927A9">
      <w:pPr>
        <w:pStyle w:val="Listenabsatz"/>
        <w:numPr>
          <w:ilvl w:val="0"/>
          <w:numId w:val="20"/>
        </w:numPr>
        <w:spacing w:line="276" w:lineRule="auto"/>
        <w:rPr>
          <w:rFonts w:cs="Arial"/>
        </w:rPr>
      </w:pPr>
      <w:r w:rsidRPr="000927A9">
        <w:rPr>
          <w:rFonts w:eastAsiaTheme="minorEastAsia" w:cs="Arial"/>
        </w:rPr>
        <w:t xml:space="preserve">100% </w:t>
      </w:r>
      <w:r w:rsidR="00631C2F" w:rsidRPr="000927A9">
        <w:rPr>
          <w:rFonts w:eastAsiaTheme="minorEastAsia" w:cs="Arial"/>
        </w:rPr>
        <w:t xml:space="preserve">emissionsfreie PKW- oder leichte NFZ-Neuzulassungen in der öffentlichen </w:t>
      </w:r>
      <w:r>
        <w:rPr>
          <w:rFonts w:eastAsiaTheme="minorEastAsia" w:cs="Arial"/>
        </w:rPr>
        <w:t>Be</w:t>
      </w:r>
      <w:r w:rsidR="00631C2F" w:rsidRPr="000927A9">
        <w:rPr>
          <w:rFonts w:eastAsiaTheme="minorEastAsia" w:cs="Arial"/>
        </w:rPr>
        <w:t>schaffung</w:t>
      </w:r>
    </w:p>
    <w:p w14:paraId="69ADF49A" w14:textId="77777777" w:rsidR="000927A9" w:rsidRPr="000927A9" w:rsidRDefault="00631C2F" w:rsidP="000927A9">
      <w:pPr>
        <w:pStyle w:val="Listenabsatz"/>
        <w:numPr>
          <w:ilvl w:val="0"/>
          <w:numId w:val="20"/>
        </w:numPr>
        <w:spacing w:line="276" w:lineRule="auto"/>
        <w:rPr>
          <w:rFonts w:cs="Arial"/>
        </w:rPr>
      </w:pPr>
      <w:r w:rsidRPr="000927A9">
        <w:rPr>
          <w:rFonts w:eastAsiaTheme="minorEastAsia" w:cs="Arial"/>
        </w:rPr>
        <w:t>Im Linienbusverkehr ab € 431.000,00</w:t>
      </w:r>
    </w:p>
    <w:p w14:paraId="457E2A7A" w14:textId="65618812" w:rsidR="00631C2F" w:rsidRPr="000927A9" w:rsidRDefault="000927A9" w:rsidP="000927A9">
      <w:pPr>
        <w:pStyle w:val="Listenabsatz"/>
        <w:numPr>
          <w:ilvl w:val="0"/>
          <w:numId w:val="20"/>
        </w:numPr>
        <w:spacing w:line="276" w:lineRule="auto"/>
        <w:rPr>
          <w:rFonts w:cs="Arial"/>
        </w:rPr>
      </w:pPr>
      <w:r w:rsidRPr="000927A9">
        <w:rPr>
          <w:rFonts w:eastAsiaTheme="minorEastAsia" w:cs="Arial"/>
        </w:rPr>
        <w:t>F</w:t>
      </w:r>
      <w:r w:rsidR="00631C2F" w:rsidRPr="000927A9">
        <w:rPr>
          <w:rFonts w:eastAsiaTheme="minorEastAsia" w:cs="Arial"/>
        </w:rPr>
        <w:t>ür Fahrzeugbeschaffungen ab € 215.000,00</w:t>
      </w:r>
    </w:p>
    <w:p w14:paraId="14305C5F" w14:textId="77777777" w:rsidR="00631C2F" w:rsidRPr="00702A22" w:rsidRDefault="00631C2F" w:rsidP="00631C2F">
      <w:pPr>
        <w:pStyle w:val="KeinLeerraum"/>
      </w:pPr>
      <w:r w:rsidRPr="00702A22">
        <w:rPr>
          <w:rFonts w:eastAsiaTheme="minorEastAsia"/>
        </w:rPr>
        <w:t>2035</w:t>
      </w:r>
    </w:p>
    <w:p w14:paraId="1E545805" w14:textId="7D9825EC" w:rsidR="00631C2F" w:rsidRPr="00E42354" w:rsidRDefault="00631C2F" w:rsidP="00E42354">
      <w:pPr>
        <w:pStyle w:val="KeinLeerraum"/>
        <w:spacing w:before="240"/>
        <w:rPr>
          <w:color w:val="auto"/>
        </w:rPr>
      </w:pPr>
      <w:r w:rsidRPr="00E42354">
        <w:rPr>
          <w:rFonts w:eastAsiaTheme="minorEastAsia"/>
          <w:color w:val="auto"/>
        </w:rPr>
        <w:t>CO</w:t>
      </w:r>
      <w:r w:rsidRPr="00E42354">
        <w:rPr>
          <w:rFonts w:eastAsiaTheme="minorEastAsia"/>
          <w:color w:val="auto"/>
          <w:vertAlign w:val="subscript"/>
        </w:rPr>
        <w:t>2</w:t>
      </w:r>
      <w:r w:rsidR="00E42354">
        <w:rPr>
          <w:rFonts w:eastAsiaTheme="minorEastAsia"/>
          <w:color w:val="auto"/>
        </w:rPr>
        <w:t>-</w:t>
      </w:r>
      <w:r w:rsidRPr="00E42354">
        <w:rPr>
          <w:rFonts w:eastAsiaTheme="minorEastAsia"/>
          <w:color w:val="auto"/>
        </w:rPr>
        <w:t>Emissionsnormen</w:t>
      </w:r>
    </w:p>
    <w:p w14:paraId="4A8ECCB1" w14:textId="39FFB72D" w:rsidR="000927A9" w:rsidRPr="000927A9" w:rsidRDefault="00631C2F" w:rsidP="000927A9">
      <w:pPr>
        <w:pStyle w:val="Listenabsatz"/>
        <w:numPr>
          <w:ilvl w:val="0"/>
          <w:numId w:val="19"/>
        </w:numPr>
        <w:spacing w:line="276" w:lineRule="auto"/>
        <w:jc w:val="both"/>
        <w:rPr>
          <w:rFonts w:eastAsiaTheme="minorEastAsia" w:cs="Arial"/>
        </w:rPr>
      </w:pPr>
      <w:r w:rsidRPr="000927A9">
        <w:rPr>
          <w:rFonts w:eastAsiaTheme="minorEastAsia" w:cs="Arial"/>
        </w:rPr>
        <w:t>100% emissionsfreie PKW-Neuzulassungen</w:t>
      </w:r>
    </w:p>
    <w:p w14:paraId="24C17170" w14:textId="01D54856" w:rsidR="00631C2F" w:rsidRPr="000927A9" w:rsidRDefault="00631C2F" w:rsidP="000927A9">
      <w:pPr>
        <w:pStyle w:val="Listenabsatz"/>
        <w:numPr>
          <w:ilvl w:val="0"/>
          <w:numId w:val="19"/>
        </w:numPr>
        <w:spacing w:line="276" w:lineRule="auto"/>
        <w:jc w:val="both"/>
        <w:rPr>
          <w:rFonts w:cs="Arial"/>
        </w:rPr>
      </w:pPr>
      <w:r w:rsidRPr="000927A9">
        <w:rPr>
          <w:rFonts w:eastAsiaTheme="minorEastAsia" w:cs="Arial"/>
        </w:rPr>
        <w:t>100% emissionsfreie leichte NFZ-Neuzulassungen</w:t>
      </w:r>
      <w:r w:rsidR="000927A9">
        <w:rPr>
          <w:rFonts w:eastAsiaTheme="minorEastAsia" w:cs="Arial"/>
        </w:rPr>
        <w:t xml:space="preserve"> </w:t>
      </w:r>
      <w:r w:rsidRPr="000927A9">
        <w:rPr>
          <w:rFonts w:eastAsiaTheme="minorEastAsia" w:cs="Arial"/>
        </w:rPr>
        <w:t>2030</w:t>
      </w:r>
    </w:p>
    <w:p w14:paraId="395AD0A4" w14:textId="7C199D7D" w:rsidR="000927A9" w:rsidRDefault="000927A9" w:rsidP="000927A9">
      <w:pPr>
        <w:pStyle w:val="berschrift2"/>
      </w:pPr>
      <w:r>
        <w:t>Vorgaben auf Bundesebene</w:t>
      </w:r>
    </w:p>
    <w:p w14:paraId="5A457337" w14:textId="77777777" w:rsidR="000927A9" w:rsidRDefault="000927A9" w:rsidP="000927A9">
      <w:pPr>
        <w:pStyle w:val="KeinLeerraum"/>
        <w:rPr>
          <w:rFonts w:eastAsiaTheme="minorEastAsia"/>
        </w:rPr>
      </w:pPr>
      <w:r w:rsidRPr="00702A22">
        <w:rPr>
          <w:rFonts w:eastAsiaTheme="minorEastAsia"/>
        </w:rPr>
        <w:t>Straßenfahrzeug-Beschaffungsgesetz</w:t>
      </w:r>
    </w:p>
    <w:p w14:paraId="65008C81" w14:textId="7D7A5CC2" w:rsidR="000927A9" w:rsidRPr="00702A22" w:rsidRDefault="000927A9" w:rsidP="000927A9">
      <w:pPr>
        <w:rPr>
          <w:rFonts w:eastAsiaTheme="minorEastAsia"/>
        </w:rPr>
      </w:pPr>
      <w:r w:rsidRPr="00702A22">
        <w:rPr>
          <w:rFonts w:eastAsiaTheme="minorEastAsia"/>
        </w:rPr>
        <w:t>ab einem Lieferauftragsvolumen von € 221.000,00 (Stand 1.11.2023):</w:t>
      </w:r>
    </w:p>
    <w:p w14:paraId="3326B691" w14:textId="1BF24225" w:rsidR="000927A9" w:rsidRPr="00E42354" w:rsidRDefault="000927A9" w:rsidP="00E42354">
      <w:pPr>
        <w:pStyle w:val="KeinLeerraum"/>
        <w:spacing w:before="240"/>
        <w:rPr>
          <w:rFonts w:eastAsiaTheme="minorEastAsia"/>
          <w:color w:val="auto"/>
        </w:rPr>
      </w:pPr>
      <w:r w:rsidRPr="00E42354">
        <w:rPr>
          <w:rFonts w:eastAsiaTheme="minorEastAsia"/>
          <w:color w:val="auto"/>
        </w:rPr>
        <w:t>2021 Beschaffung oder Einsatz</w:t>
      </w:r>
    </w:p>
    <w:p w14:paraId="704AA4FD" w14:textId="2C4D50B1" w:rsidR="000927A9" w:rsidRDefault="000927A9" w:rsidP="000927A9">
      <w:pPr>
        <w:pStyle w:val="Listenabsatz"/>
        <w:numPr>
          <w:ilvl w:val="0"/>
          <w:numId w:val="21"/>
        </w:numPr>
        <w:rPr>
          <w:rFonts w:eastAsiaTheme="minorEastAsia"/>
        </w:rPr>
      </w:pPr>
      <w:r>
        <w:rPr>
          <w:rFonts w:eastAsiaTheme="minorEastAsia"/>
        </w:rPr>
        <w:t xml:space="preserve">≥ 38,5% </w:t>
      </w:r>
      <w:r w:rsidRPr="000927A9">
        <w:rPr>
          <w:rFonts w:eastAsiaTheme="minorEastAsia"/>
        </w:rPr>
        <w:t>saubere leichte Straßenfahrzeuge</w:t>
      </w:r>
    </w:p>
    <w:p w14:paraId="3BB0437A" w14:textId="445FD1AE" w:rsidR="000927A9" w:rsidRDefault="000927A9" w:rsidP="000927A9">
      <w:pPr>
        <w:pStyle w:val="Listenabsatz"/>
        <w:numPr>
          <w:ilvl w:val="0"/>
          <w:numId w:val="21"/>
        </w:numPr>
        <w:rPr>
          <w:rFonts w:eastAsiaTheme="minorEastAsia"/>
        </w:rPr>
      </w:pPr>
      <w:r>
        <w:rPr>
          <w:rFonts w:eastAsiaTheme="minorEastAsia"/>
        </w:rPr>
        <w:t xml:space="preserve">≥ 10% </w:t>
      </w:r>
      <w:r w:rsidRPr="000927A9">
        <w:rPr>
          <w:rFonts w:eastAsiaTheme="minorEastAsia"/>
        </w:rPr>
        <w:t>saubere schwere Straßenfahrzeuge der Klassen N2 und N3</w:t>
      </w:r>
    </w:p>
    <w:p w14:paraId="611B2D05" w14:textId="3F51ACBA" w:rsidR="000927A9" w:rsidRPr="000927A9" w:rsidRDefault="000927A9" w:rsidP="000927A9">
      <w:pPr>
        <w:pStyle w:val="Listenabsatz"/>
        <w:numPr>
          <w:ilvl w:val="0"/>
          <w:numId w:val="21"/>
        </w:numPr>
        <w:rPr>
          <w:rFonts w:eastAsiaTheme="minorEastAsia"/>
        </w:rPr>
      </w:pPr>
      <w:r>
        <w:rPr>
          <w:rFonts w:eastAsiaTheme="minorEastAsia"/>
        </w:rPr>
        <w:t xml:space="preserve">≥ 45% </w:t>
      </w:r>
      <w:r w:rsidRPr="000927A9">
        <w:rPr>
          <w:rFonts w:eastAsiaTheme="minorEastAsia"/>
        </w:rPr>
        <w:t>saubere schwere Straßenfahrzeuge der Klasse M3 (≥ 50% emissionsfreie schwere Straßenfahrzeuge)</w:t>
      </w:r>
    </w:p>
    <w:p w14:paraId="68D054D3" w14:textId="77777777" w:rsidR="000927A9" w:rsidRPr="00E42354" w:rsidRDefault="000927A9" w:rsidP="00E42354">
      <w:pPr>
        <w:pStyle w:val="KeinLeerraum"/>
        <w:spacing w:before="240"/>
        <w:rPr>
          <w:rFonts w:eastAsiaTheme="minorEastAsia"/>
          <w:color w:val="auto"/>
        </w:rPr>
      </w:pPr>
      <w:r w:rsidRPr="00E42354">
        <w:rPr>
          <w:rFonts w:eastAsiaTheme="minorEastAsia"/>
          <w:color w:val="auto"/>
        </w:rPr>
        <w:t>2026 Beschaffung oder Einsatz</w:t>
      </w:r>
    </w:p>
    <w:p w14:paraId="7D37F23C" w14:textId="4346E13E" w:rsidR="000927A9" w:rsidRDefault="000927A9" w:rsidP="000927A9">
      <w:pPr>
        <w:pStyle w:val="Listenabsatz"/>
        <w:numPr>
          <w:ilvl w:val="0"/>
          <w:numId w:val="22"/>
        </w:numPr>
        <w:rPr>
          <w:rFonts w:eastAsiaTheme="minorEastAsia"/>
        </w:rPr>
      </w:pPr>
      <w:r>
        <w:rPr>
          <w:rFonts w:eastAsiaTheme="minorEastAsia"/>
        </w:rPr>
        <w:t xml:space="preserve">≥ 38,5% </w:t>
      </w:r>
      <w:r w:rsidRPr="000927A9">
        <w:rPr>
          <w:rFonts w:eastAsiaTheme="minorEastAsia"/>
        </w:rPr>
        <w:t>saubere leichte Straßenfahrzeuge</w:t>
      </w:r>
    </w:p>
    <w:p w14:paraId="0CF8A255" w14:textId="03AD11B4" w:rsidR="000927A9" w:rsidRDefault="000927A9" w:rsidP="000927A9">
      <w:pPr>
        <w:pStyle w:val="Listenabsatz"/>
        <w:numPr>
          <w:ilvl w:val="0"/>
          <w:numId w:val="22"/>
        </w:numPr>
        <w:rPr>
          <w:rFonts w:eastAsiaTheme="minorEastAsia"/>
        </w:rPr>
      </w:pPr>
      <w:r>
        <w:rPr>
          <w:rFonts w:eastAsiaTheme="minorEastAsia"/>
        </w:rPr>
        <w:t xml:space="preserve">15% </w:t>
      </w:r>
      <w:r w:rsidRPr="000927A9">
        <w:rPr>
          <w:rFonts w:eastAsiaTheme="minorEastAsia"/>
        </w:rPr>
        <w:t>saubere schwere Straßenfahrzeuge der Klassen N2 und N3</w:t>
      </w:r>
    </w:p>
    <w:p w14:paraId="6A9AF1D4" w14:textId="357B2954" w:rsidR="00E42354" w:rsidRDefault="000927A9" w:rsidP="000927A9">
      <w:pPr>
        <w:pStyle w:val="Listenabsatz"/>
        <w:numPr>
          <w:ilvl w:val="0"/>
          <w:numId w:val="22"/>
        </w:numPr>
        <w:rPr>
          <w:rFonts w:eastAsiaTheme="minorEastAsia"/>
        </w:rPr>
      </w:pPr>
      <w:r>
        <w:rPr>
          <w:rFonts w:eastAsiaTheme="minorEastAsia"/>
        </w:rPr>
        <w:t xml:space="preserve">65% </w:t>
      </w:r>
      <w:r w:rsidRPr="000927A9">
        <w:rPr>
          <w:rFonts w:eastAsiaTheme="minorEastAsia"/>
        </w:rPr>
        <w:t>saubere schwere S</w:t>
      </w:r>
      <w:r>
        <w:rPr>
          <w:rFonts w:eastAsiaTheme="minorEastAsia"/>
        </w:rPr>
        <w:t>traßenfahrzeuge der Klasse M3 (</w:t>
      </w:r>
      <w:r w:rsidRPr="000927A9">
        <w:rPr>
          <w:rFonts w:eastAsiaTheme="minorEastAsia"/>
        </w:rPr>
        <w:t>emissionsfreie schwere Straßenfahrzeuge)</w:t>
      </w:r>
    </w:p>
    <w:p w14:paraId="50ED53C8" w14:textId="77777777" w:rsidR="00E42354" w:rsidRDefault="00E42354">
      <w:pPr>
        <w:overflowPunct/>
        <w:autoSpaceDE/>
        <w:autoSpaceDN/>
        <w:adjustRightInd/>
        <w:spacing w:after="200" w:line="276" w:lineRule="auto"/>
        <w:textAlignment w:val="auto"/>
        <w:rPr>
          <w:rFonts w:eastAsiaTheme="minorEastAsia"/>
        </w:rPr>
      </w:pPr>
      <w:r>
        <w:rPr>
          <w:rFonts w:eastAsiaTheme="minorEastAsia"/>
        </w:rPr>
        <w:br w:type="page"/>
      </w:r>
    </w:p>
    <w:p w14:paraId="70D7BF11" w14:textId="77777777" w:rsidR="000927A9" w:rsidRPr="000927A9" w:rsidRDefault="000927A9" w:rsidP="000927A9">
      <w:pPr>
        <w:pStyle w:val="KeinLeerraum"/>
      </w:pPr>
      <w:r w:rsidRPr="000927A9">
        <w:rPr>
          <w:rFonts w:eastAsiaTheme="minorEastAsia"/>
        </w:rPr>
        <w:lastRenderedPageBreak/>
        <w:t>Mobilitätsmasterplan 2030</w:t>
      </w:r>
    </w:p>
    <w:p w14:paraId="53ED5503" w14:textId="77777777" w:rsidR="000927A9" w:rsidRDefault="000927A9" w:rsidP="00E42354">
      <w:pPr>
        <w:pStyle w:val="KeinLeerraum"/>
        <w:spacing w:before="240"/>
        <w:rPr>
          <w:rFonts w:eastAsiaTheme="minorEastAsia"/>
        </w:rPr>
      </w:pPr>
      <w:r w:rsidRPr="00E42354">
        <w:rPr>
          <w:rFonts w:eastAsiaTheme="minorEastAsia"/>
          <w:color w:val="auto"/>
        </w:rPr>
        <w:t>2030</w:t>
      </w:r>
    </w:p>
    <w:p w14:paraId="7AD89EB5" w14:textId="77777777" w:rsidR="000927A9" w:rsidRPr="000927A9" w:rsidRDefault="000927A9" w:rsidP="006418CB">
      <w:pPr>
        <w:pStyle w:val="Listenabsatz"/>
        <w:numPr>
          <w:ilvl w:val="0"/>
          <w:numId w:val="23"/>
        </w:numPr>
        <w:spacing w:line="276" w:lineRule="auto"/>
        <w:rPr>
          <w:rFonts w:eastAsiaTheme="minorEastAsia" w:cs="Arial"/>
        </w:rPr>
      </w:pPr>
      <w:r w:rsidRPr="000927A9">
        <w:rPr>
          <w:rFonts w:eastAsiaTheme="minorEastAsia" w:cs="Arial"/>
        </w:rPr>
        <w:t>100% emissionsfreie PKW-Neuzulassungen</w:t>
      </w:r>
    </w:p>
    <w:p w14:paraId="51AA784E" w14:textId="77777777" w:rsidR="000927A9" w:rsidRPr="000927A9" w:rsidRDefault="000927A9" w:rsidP="006418CB">
      <w:pPr>
        <w:pStyle w:val="Listenabsatz"/>
        <w:numPr>
          <w:ilvl w:val="0"/>
          <w:numId w:val="23"/>
        </w:numPr>
        <w:spacing w:line="276" w:lineRule="auto"/>
        <w:rPr>
          <w:rFonts w:eastAsiaTheme="minorEastAsia" w:cs="Arial"/>
        </w:rPr>
      </w:pPr>
      <w:r w:rsidRPr="000927A9">
        <w:rPr>
          <w:rFonts w:eastAsiaTheme="minorEastAsia" w:cs="Arial"/>
        </w:rPr>
        <w:t>100% emissionsfreie leichte NFZ-Neuzulassungen</w:t>
      </w:r>
    </w:p>
    <w:p w14:paraId="310C6976" w14:textId="77777777" w:rsidR="000927A9" w:rsidRPr="000927A9" w:rsidRDefault="000927A9" w:rsidP="006418CB">
      <w:pPr>
        <w:pStyle w:val="Listenabsatz"/>
        <w:numPr>
          <w:ilvl w:val="0"/>
          <w:numId w:val="23"/>
        </w:numPr>
        <w:spacing w:line="276" w:lineRule="auto"/>
        <w:rPr>
          <w:rFonts w:eastAsiaTheme="minorEastAsia" w:cs="Arial"/>
        </w:rPr>
      </w:pPr>
      <w:r w:rsidRPr="000927A9">
        <w:rPr>
          <w:rFonts w:eastAsiaTheme="minorEastAsia" w:cs="Arial"/>
        </w:rPr>
        <w:t>100% emissionsfreie schwere Nutzfahrzeuge (&lt; 18 Tonnen)</w:t>
      </w:r>
    </w:p>
    <w:p w14:paraId="1FC9F00E" w14:textId="098E3ED0" w:rsidR="000927A9" w:rsidRPr="000927A9" w:rsidRDefault="000927A9" w:rsidP="006418CB">
      <w:pPr>
        <w:pStyle w:val="Listenabsatz"/>
        <w:numPr>
          <w:ilvl w:val="0"/>
          <w:numId w:val="23"/>
        </w:numPr>
        <w:spacing w:line="276" w:lineRule="auto"/>
        <w:rPr>
          <w:rFonts w:cs="Arial"/>
        </w:rPr>
      </w:pPr>
      <w:r w:rsidRPr="000927A9">
        <w:rPr>
          <w:rFonts w:eastAsiaTheme="minorEastAsia" w:cs="Arial"/>
        </w:rPr>
        <w:t>100% emissionsfreie Zweiräder-Neuzulassungen</w:t>
      </w:r>
    </w:p>
    <w:p w14:paraId="4002CE2F" w14:textId="77777777" w:rsidR="000927A9" w:rsidRDefault="000927A9" w:rsidP="00E42354">
      <w:pPr>
        <w:pStyle w:val="KeinLeerraum"/>
        <w:spacing w:before="240"/>
        <w:rPr>
          <w:rFonts w:eastAsiaTheme="minorEastAsia"/>
        </w:rPr>
      </w:pPr>
      <w:r w:rsidRPr="00E42354">
        <w:rPr>
          <w:rFonts w:eastAsiaTheme="minorEastAsia"/>
          <w:color w:val="auto"/>
        </w:rPr>
        <w:t>2032</w:t>
      </w:r>
    </w:p>
    <w:p w14:paraId="210B0CC0" w14:textId="07F79459" w:rsidR="000927A9" w:rsidRPr="000927A9" w:rsidRDefault="000927A9" w:rsidP="006418CB">
      <w:pPr>
        <w:pStyle w:val="Listenabsatz"/>
        <w:numPr>
          <w:ilvl w:val="0"/>
          <w:numId w:val="24"/>
        </w:numPr>
        <w:tabs>
          <w:tab w:val="left" w:pos="1134"/>
        </w:tabs>
        <w:spacing w:line="276" w:lineRule="auto"/>
        <w:rPr>
          <w:rFonts w:cs="Arial"/>
        </w:rPr>
      </w:pPr>
      <w:r w:rsidRPr="000927A9">
        <w:rPr>
          <w:rFonts w:eastAsiaTheme="minorEastAsia" w:cs="Arial"/>
        </w:rPr>
        <w:t>100% emissionsfreie Busse Neuzulassungen</w:t>
      </w:r>
    </w:p>
    <w:p w14:paraId="7D69782B" w14:textId="77777777" w:rsidR="000927A9" w:rsidRDefault="000927A9" w:rsidP="00E42354">
      <w:pPr>
        <w:pStyle w:val="KeinLeerraum"/>
        <w:spacing w:before="240"/>
        <w:rPr>
          <w:rFonts w:eastAsiaTheme="minorEastAsia"/>
        </w:rPr>
      </w:pPr>
      <w:r w:rsidRPr="00E42354">
        <w:rPr>
          <w:rFonts w:eastAsiaTheme="minorEastAsia"/>
          <w:color w:val="auto"/>
        </w:rPr>
        <w:t>2035</w:t>
      </w:r>
    </w:p>
    <w:p w14:paraId="3FF4D60D" w14:textId="65B8CBA5" w:rsidR="000927A9" w:rsidRPr="000927A9" w:rsidRDefault="000927A9" w:rsidP="006418CB">
      <w:pPr>
        <w:pStyle w:val="Listenabsatz"/>
        <w:numPr>
          <w:ilvl w:val="0"/>
          <w:numId w:val="24"/>
        </w:numPr>
        <w:tabs>
          <w:tab w:val="left" w:pos="1134"/>
        </w:tabs>
        <w:spacing w:line="276" w:lineRule="auto"/>
        <w:rPr>
          <w:rFonts w:cs="Arial"/>
        </w:rPr>
      </w:pPr>
      <w:r w:rsidRPr="000927A9">
        <w:rPr>
          <w:rFonts w:eastAsiaTheme="minorEastAsia" w:cs="Arial"/>
        </w:rPr>
        <w:t>100% emissionsfreie schwere Nutzfahrzeuge-Neuzulassungen (&gt; 18 Tonnen) </w:t>
      </w:r>
    </w:p>
    <w:p w14:paraId="797FD262" w14:textId="77777777" w:rsidR="000927A9" w:rsidRDefault="000927A9" w:rsidP="00E42354">
      <w:pPr>
        <w:pStyle w:val="KeinLeerraum"/>
        <w:spacing w:before="240"/>
        <w:rPr>
          <w:rFonts w:eastAsiaTheme="minorEastAsia"/>
        </w:rPr>
      </w:pPr>
      <w:r w:rsidRPr="00E42354">
        <w:rPr>
          <w:rFonts w:eastAsiaTheme="minorEastAsia"/>
          <w:color w:val="auto"/>
        </w:rPr>
        <w:t>2040</w:t>
      </w:r>
    </w:p>
    <w:p w14:paraId="29C5CA0A" w14:textId="77777777" w:rsidR="000927A9" w:rsidRPr="006418CB" w:rsidRDefault="000927A9" w:rsidP="006418CB">
      <w:pPr>
        <w:pStyle w:val="Listenabsatz"/>
        <w:numPr>
          <w:ilvl w:val="0"/>
          <w:numId w:val="24"/>
        </w:numPr>
        <w:spacing w:line="276" w:lineRule="auto"/>
        <w:rPr>
          <w:rFonts w:cs="Arial"/>
        </w:rPr>
      </w:pPr>
      <w:r w:rsidRPr="006418CB">
        <w:rPr>
          <w:rFonts w:eastAsiaTheme="minorEastAsia" w:cs="Arial"/>
        </w:rPr>
        <w:t>Bahn</w:t>
      </w:r>
      <w:r w:rsidRPr="006418CB">
        <w:rPr>
          <w:rFonts w:eastAsiaTheme="minorEastAsia" w:cs="Arial"/>
        </w:rPr>
        <w:tab/>
        <w:t>100% klimaneutral</w:t>
      </w:r>
    </w:p>
    <w:p w14:paraId="6AB5A1B9" w14:textId="77777777" w:rsidR="000927A9" w:rsidRPr="006418CB" w:rsidRDefault="000927A9" w:rsidP="006418CB">
      <w:pPr>
        <w:pStyle w:val="Listenabsatz"/>
        <w:numPr>
          <w:ilvl w:val="0"/>
          <w:numId w:val="24"/>
        </w:numPr>
        <w:spacing w:line="276" w:lineRule="auto"/>
        <w:rPr>
          <w:rFonts w:cs="Arial"/>
        </w:rPr>
      </w:pPr>
      <w:r w:rsidRPr="006418CB">
        <w:rPr>
          <w:rFonts w:eastAsiaTheme="minorEastAsia" w:cs="Arial"/>
        </w:rPr>
        <w:t>Binnenschiffe 100% klimaneutral</w:t>
      </w:r>
    </w:p>
    <w:p w14:paraId="43C85636" w14:textId="734E01E1" w:rsidR="000927A9" w:rsidRPr="006418CB" w:rsidRDefault="000927A9" w:rsidP="006418CB">
      <w:pPr>
        <w:pStyle w:val="Listenabsatz"/>
        <w:numPr>
          <w:ilvl w:val="0"/>
          <w:numId w:val="24"/>
        </w:numPr>
        <w:spacing w:line="276" w:lineRule="auto"/>
        <w:rPr>
          <w:rFonts w:cs="Arial"/>
        </w:rPr>
      </w:pPr>
      <w:r w:rsidRPr="006418CB">
        <w:rPr>
          <w:rFonts w:eastAsiaTheme="minorEastAsia" w:cs="Arial"/>
        </w:rPr>
        <w:t>Flugzeuge 100% klimaneutral</w:t>
      </w:r>
    </w:p>
    <w:p w14:paraId="7AAC6B0C" w14:textId="77777777" w:rsidR="00E42354" w:rsidRDefault="000927A9" w:rsidP="00E42354">
      <w:pPr>
        <w:pStyle w:val="KeinLeerraum"/>
        <w:rPr>
          <w:rFonts w:eastAsiaTheme="minorEastAsia"/>
          <w:bCs/>
        </w:rPr>
      </w:pPr>
      <w:proofErr w:type="spellStart"/>
      <w:r w:rsidRPr="00E42354">
        <w:rPr>
          <w:rFonts w:eastAsiaTheme="minorEastAsia"/>
          <w:bCs/>
        </w:rPr>
        <w:t>naBe</w:t>
      </w:r>
      <w:proofErr w:type="spellEnd"/>
      <w:r w:rsidRPr="00E42354">
        <w:rPr>
          <w:rFonts w:eastAsiaTheme="minorEastAsia"/>
          <w:bCs/>
        </w:rPr>
        <w:t>-Aktionsplan</w:t>
      </w:r>
    </w:p>
    <w:p w14:paraId="5EAD4A5A" w14:textId="77777777" w:rsidR="00E42354" w:rsidRDefault="000927A9" w:rsidP="00DF66DD">
      <w:pPr>
        <w:spacing w:line="276" w:lineRule="auto"/>
        <w:jc w:val="both"/>
        <w:rPr>
          <w:rFonts w:eastAsiaTheme="minorEastAsia"/>
        </w:rPr>
      </w:pPr>
      <w:r w:rsidRPr="00E42354">
        <w:rPr>
          <w:rFonts w:eastAsiaTheme="minorEastAsia"/>
          <w:bCs/>
        </w:rPr>
        <w:t>(</w:t>
      </w:r>
      <w:r w:rsidRPr="00E42354">
        <w:rPr>
          <w:rFonts w:eastAsiaTheme="minorEastAsia"/>
        </w:rPr>
        <w:t>Aktionsplan &amp; Kernkriterien für die Beschaffung nachhaltiger Produkte und Leistungen)</w:t>
      </w:r>
    </w:p>
    <w:p w14:paraId="5629FA1B" w14:textId="22602D0F" w:rsidR="000927A9" w:rsidRPr="00E42354" w:rsidRDefault="000927A9" w:rsidP="00DF66DD">
      <w:pPr>
        <w:spacing w:line="276" w:lineRule="auto"/>
        <w:jc w:val="both"/>
        <w:rPr>
          <w:rFonts w:eastAsiaTheme="minorEastAsia" w:cs="Arial"/>
        </w:rPr>
      </w:pPr>
      <w:r w:rsidRPr="00E42354">
        <w:rPr>
          <w:rFonts w:eastAsiaTheme="minorEastAsia" w:cs="Arial"/>
        </w:rPr>
        <w:t xml:space="preserve">Die Länder, die Städte, die Gemeinden und Gemeindeverbände werden eingeladen, die revidierten </w:t>
      </w:r>
      <w:proofErr w:type="spellStart"/>
      <w:r w:rsidRPr="00E42354">
        <w:rPr>
          <w:rFonts w:eastAsiaTheme="minorEastAsia" w:cs="Arial"/>
        </w:rPr>
        <w:t>naBeKernkriterien</w:t>
      </w:r>
      <w:proofErr w:type="spellEnd"/>
      <w:r w:rsidRPr="00E42354">
        <w:rPr>
          <w:rFonts w:eastAsiaTheme="minorEastAsia" w:cs="Arial"/>
        </w:rPr>
        <w:t xml:space="preserve"> 2020 bei ihren Beschaffungen anzuwenden. </w:t>
      </w:r>
    </w:p>
    <w:p w14:paraId="5D88C965" w14:textId="77777777" w:rsidR="00E42354" w:rsidRDefault="00E42354" w:rsidP="00E42354">
      <w:pPr>
        <w:pStyle w:val="KeinLeerraum"/>
        <w:spacing w:before="240"/>
        <w:rPr>
          <w:rFonts w:eastAsiaTheme="minorEastAsia"/>
        </w:rPr>
      </w:pPr>
      <w:r w:rsidRPr="00E42354">
        <w:rPr>
          <w:rFonts w:eastAsiaTheme="minorEastAsia"/>
          <w:color w:val="auto"/>
        </w:rPr>
        <w:t>2022</w:t>
      </w:r>
    </w:p>
    <w:p w14:paraId="22C3D5C4" w14:textId="77777777" w:rsidR="00E42354" w:rsidRPr="006418CB" w:rsidRDefault="000927A9" w:rsidP="006418CB">
      <w:pPr>
        <w:pStyle w:val="Listenabsatz"/>
        <w:numPr>
          <w:ilvl w:val="0"/>
          <w:numId w:val="27"/>
        </w:numPr>
        <w:spacing w:line="276" w:lineRule="auto"/>
        <w:rPr>
          <w:rFonts w:eastAsiaTheme="minorEastAsia"/>
        </w:rPr>
      </w:pPr>
      <w:r w:rsidRPr="006418CB">
        <w:rPr>
          <w:rFonts w:eastAsiaTheme="minorEastAsia"/>
        </w:rPr>
        <w:t>100% emissionsfreie PKW-Neuzulassungen</w:t>
      </w:r>
    </w:p>
    <w:p w14:paraId="236CD3D3" w14:textId="6DD194CD" w:rsidR="00E42354" w:rsidRPr="006418CB" w:rsidRDefault="000927A9" w:rsidP="006418CB">
      <w:pPr>
        <w:pStyle w:val="Listenabsatz"/>
        <w:numPr>
          <w:ilvl w:val="0"/>
          <w:numId w:val="27"/>
        </w:numPr>
        <w:spacing w:line="276" w:lineRule="auto"/>
        <w:rPr>
          <w:rFonts w:eastAsiaTheme="minorEastAsia"/>
        </w:rPr>
      </w:pPr>
      <w:r w:rsidRPr="006418CB">
        <w:rPr>
          <w:rFonts w:eastAsiaTheme="minorEastAsia"/>
        </w:rPr>
        <w:t>100% emissionsfreie leichte NFZ-Neuzulassungen</w:t>
      </w:r>
      <w:r w:rsidR="00E42354" w:rsidRPr="006418CB">
        <w:rPr>
          <w:rFonts w:eastAsiaTheme="minorEastAsia"/>
        </w:rPr>
        <w:br/>
      </w:r>
      <w:r w:rsidRPr="006418CB">
        <w:rPr>
          <w:rFonts w:eastAsiaTheme="minorEastAsia"/>
        </w:rPr>
        <w:t>(Ausnahmen bei beiden Klassen möglich)</w:t>
      </w:r>
    </w:p>
    <w:p w14:paraId="1C4660CE" w14:textId="77777777" w:rsidR="00E42354" w:rsidRDefault="00E42354">
      <w:pPr>
        <w:overflowPunct/>
        <w:autoSpaceDE/>
        <w:autoSpaceDN/>
        <w:adjustRightInd/>
        <w:spacing w:after="200" w:line="276" w:lineRule="auto"/>
        <w:textAlignment w:val="auto"/>
        <w:rPr>
          <w:rFonts w:eastAsiaTheme="minorEastAsia"/>
        </w:rPr>
      </w:pPr>
      <w:r>
        <w:rPr>
          <w:rFonts w:eastAsiaTheme="minorEastAsia"/>
        </w:rPr>
        <w:br w:type="page"/>
      </w:r>
    </w:p>
    <w:p w14:paraId="4F1465E1" w14:textId="4240DDBD" w:rsidR="00E42354" w:rsidRDefault="002E17F5" w:rsidP="00E42354">
      <w:pPr>
        <w:pStyle w:val="berschrift2"/>
      </w:pPr>
      <w:r>
        <w:lastRenderedPageBreak/>
        <w:t>Unterstützungen</w:t>
      </w:r>
      <w:r w:rsidR="00E42354">
        <w:t xml:space="preserve"> auf Landesebene</w:t>
      </w:r>
    </w:p>
    <w:p w14:paraId="5C9550D0" w14:textId="46CF829F" w:rsidR="00E42354" w:rsidRDefault="00E42354" w:rsidP="00E42354">
      <w:pPr>
        <w:pStyle w:val="KeinLeerraum"/>
        <w:rPr>
          <w:rFonts w:eastAsiaTheme="minorEastAsia"/>
        </w:rPr>
      </w:pPr>
      <w:r w:rsidRPr="00E42354">
        <w:rPr>
          <w:rFonts w:eastAsiaTheme="minorEastAsia"/>
        </w:rPr>
        <w:t>Elektromobilitäts-Aktionspläne für Gemeinden</w:t>
      </w:r>
    </w:p>
    <w:p w14:paraId="3BBF9678" w14:textId="77777777" w:rsidR="00E42354" w:rsidRPr="00A83298" w:rsidRDefault="00E42354" w:rsidP="00E42354">
      <w:pPr>
        <w:spacing w:line="276" w:lineRule="auto"/>
        <w:jc w:val="both"/>
        <w:rPr>
          <w:rFonts w:cs="Arial"/>
          <w:iCs/>
        </w:rPr>
      </w:pPr>
      <w:r w:rsidRPr="00A83298">
        <w:rPr>
          <w:rFonts w:cs="Arial"/>
          <w:iCs/>
        </w:rPr>
        <w:t>Ein Elektromobili</w:t>
      </w:r>
      <w:r>
        <w:rPr>
          <w:rFonts w:cs="Arial"/>
          <w:iCs/>
        </w:rPr>
        <w:t>tä</w:t>
      </w:r>
      <w:r w:rsidRPr="00A83298">
        <w:rPr>
          <w:rFonts w:cs="Arial"/>
          <w:iCs/>
        </w:rPr>
        <w:t xml:space="preserve">ts-Aktionsplan für Gemeinden </w:t>
      </w:r>
      <w:r>
        <w:rPr>
          <w:rFonts w:cs="Arial"/>
          <w:iCs/>
        </w:rPr>
        <w:t>ist</w:t>
      </w:r>
      <w:r w:rsidRPr="00A83298">
        <w:rPr>
          <w:rFonts w:cs="Arial"/>
          <w:iCs/>
        </w:rPr>
        <w:t xml:space="preserve"> ein von einer fachlich geeigneten Person erstelltes Dokument, welches auf Basis einer grundlegenden Bestandsaufnahme des gemeindeeigenen Fuhrparks und der vorhandenen Infrastruktur und unter Bedacht des aktuell vorherrschenden und zukünftig geltenden Rechts (z.B. Beschaffungsvorgaben, ...) und von strategischen Ausrichtungen (z.B. Mobilitätsmasterplans des Bundes, ...), kurz-, mittel- und langfristige Maßnahmen ableitet, sodass eine Umstellung des gemeindeeigenen Fuhrparks unter </w:t>
      </w:r>
      <w:proofErr w:type="spellStart"/>
      <w:r w:rsidRPr="00A83298">
        <w:rPr>
          <w:rFonts w:cs="Arial"/>
          <w:iCs/>
        </w:rPr>
        <w:t>Bedachtnahme</w:t>
      </w:r>
      <w:proofErr w:type="spellEnd"/>
      <w:r w:rsidRPr="00A83298">
        <w:rPr>
          <w:rFonts w:cs="Arial"/>
          <w:iCs/>
        </w:rPr>
        <w:t xml:space="preserve"> der erforderlichen, zu erfüllenden Aufgaben sowie der bestehenden gemeindeeigenen Organisations- und Infrastruktur in den nächsten Jahren erfolgen kann. </w:t>
      </w:r>
    </w:p>
    <w:p w14:paraId="3FFC5814" w14:textId="77777777" w:rsidR="00E42354" w:rsidRPr="00A83298" w:rsidRDefault="00E42354" w:rsidP="00E42354">
      <w:pPr>
        <w:spacing w:line="276" w:lineRule="auto"/>
        <w:jc w:val="both"/>
        <w:rPr>
          <w:rFonts w:cs="Arial"/>
          <w:iCs/>
        </w:rPr>
      </w:pPr>
      <w:r w:rsidRPr="00A83298">
        <w:rPr>
          <w:rFonts w:cs="Arial"/>
          <w:iCs/>
        </w:rPr>
        <w:t>Wesentliche Inhalte sind:</w:t>
      </w:r>
    </w:p>
    <w:p w14:paraId="4ECBD2FA" w14:textId="77777777" w:rsidR="00E42354" w:rsidRPr="00626366" w:rsidRDefault="00E42354" w:rsidP="00626366">
      <w:pPr>
        <w:pStyle w:val="Listenabsatz"/>
        <w:numPr>
          <w:ilvl w:val="0"/>
          <w:numId w:val="26"/>
        </w:numPr>
        <w:overflowPunct/>
        <w:autoSpaceDE/>
        <w:autoSpaceDN/>
        <w:adjustRightInd/>
        <w:spacing w:before="60" w:after="60" w:line="276" w:lineRule="auto"/>
        <w:jc w:val="both"/>
        <w:textAlignment w:val="auto"/>
        <w:rPr>
          <w:rFonts w:cs="Arial"/>
          <w:iCs/>
        </w:rPr>
      </w:pPr>
      <w:r w:rsidRPr="00626366">
        <w:rPr>
          <w:rFonts w:cs="Arial"/>
          <w:iCs/>
        </w:rPr>
        <w:t>Bestandsaufnahme</w:t>
      </w:r>
    </w:p>
    <w:p w14:paraId="7C69A73E" w14:textId="77777777" w:rsidR="00E42354" w:rsidRPr="00626366" w:rsidRDefault="00E42354" w:rsidP="00626366">
      <w:pPr>
        <w:pStyle w:val="Listenabsatz"/>
        <w:numPr>
          <w:ilvl w:val="0"/>
          <w:numId w:val="26"/>
        </w:numPr>
        <w:overflowPunct/>
        <w:autoSpaceDE/>
        <w:autoSpaceDN/>
        <w:adjustRightInd/>
        <w:spacing w:before="60" w:after="60" w:line="276" w:lineRule="auto"/>
        <w:jc w:val="both"/>
        <w:textAlignment w:val="auto"/>
        <w:rPr>
          <w:rFonts w:cs="Arial"/>
          <w:iCs/>
        </w:rPr>
      </w:pPr>
      <w:r w:rsidRPr="00626366">
        <w:rPr>
          <w:rFonts w:cs="Arial"/>
          <w:iCs/>
        </w:rPr>
        <w:t>Detailauswertung</w:t>
      </w:r>
    </w:p>
    <w:p w14:paraId="7C420156" w14:textId="77777777" w:rsidR="00E42354" w:rsidRPr="00626366" w:rsidRDefault="00E42354" w:rsidP="00626366">
      <w:pPr>
        <w:pStyle w:val="Listenabsatz"/>
        <w:numPr>
          <w:ilvl w:val="0"/>
          <w:numId w:val="26"/>
        </w:numPr>
        <w:overflowPunct/>
        <w:autoSpaceDE/>
        <w:autoSpaceDN/>
        <w:adjustRightInd/>
        <w:spacing w:before="60" w:after="60" w:line="276" w:lineRule="auto"/>
        <w:jc w:val="both"/>
        <w:textAlignment w:val="auto"/>
        <w:rPr>
          <w:rFonts w:cs="Arial"/>
          <w:iCs/>
        </w:rPr>
      </w:pPr>
      <w:r w:rsidRPr="00626366">
        <w:rPr>
          <w:rFonts w:cs="Arial"/>
          <w:iCs/>
        </w:rPr>
        <w:t>Ziele und Visionen der Gemeinden</w:t>
      </w:r>
    </w:p>
    <w:p w14:paraId="0B3A3E5A" w14:textId="2F8A63D8" w:rsidR="00E42354" w:rsidRDefault="00E42354" w:rsidP="00626366">
      <w:pPr>
        <w:pStyle w:val="Listenabsatz"/>
        <w:numPr>
          <w:ilvl w:val="0"/>
          <w:numId w:val="26"/>
        </w:numPr>
        <w:overflowPunct/>
        <w:autoSpaceDE/>
        <w:autoSpaceDN/>
        <w:adjustRightInd/>
        <w:spacing w:before="60" w:after="60" w:line="276" w:lineRule="auto"/>
        <w:jc w:val="both"/>
        <w:textAlignment w:val="auto"/>
        <w:rPr>
          <w:rFonts w:cs="Arial"/>
          <w:iCs/>
        </w:rPr>
      </w:pPr>
      <w:r w:rsidRPr="00626366">
        <w:rPr>
          <w:rFonts w:cs="Arial"/>
          <w:iCs/>
        </w:rPr>
        <w:t>Maßnahmenableitung für Fuhrpark und Infrastruktur</w:t>
      </w:r>
    </w:p>
    <w:p w14:paraId="6B25183A" w14:textId="77777777" w:rsidR="00626366" w:rsidRPr="00626366" w:rsidRDefault="00626366" w:rsidP="00626366">
      <w:pPr>
        <w:overflowPunct/>
        <w:autoSpaceDE/>
        <w:autoSpaceDN/>
        <w:adjustRightInd/>
        <w:spacing w:before="60" w:after="60" w:line="276" w:lineRule="auto"/>
        <w:jc w:val="both"/>
        <w:textAlignment w:val="auto"/>
        <w:rPr>
          <w:rFonts w:cs="Arial"/>
          <w:iCs/>
        </w:rPr>
      </w:pPr>
    </w:p>
    <w:p w14:paraId="5476AAC8" w14:textId="77777777" w:rsidR="00E42354" w:rsidRDefault="00E42354" w:rsidP="00E42354">
      <w:pPr>
        <w:spacing w:line="276" w:lineRule="auto"/>
        <w:jc w:val="both"/>
        <w:rPr>
          <w:rFonts w:cs="Arial"/>
          <w:iCs/>
        </w:rPr>
      </w:pPr>
      <w:r w:rsidRPr="00A83298">
        <w:rPr>
          <w:rFonts w:cs="Arial"/>
          <w:iCs/>
        </w:rPr>
        <w:t xml:space="preserve">Es ist nicht Bestandteil eines derartigen Aktionsplans den öffentlichen Nahverkehr, die Straßeninfrastruktur oder gemeindeeigene Betriebe </w:t>
      </w:r>
      <w:proofErr w:type="spellStart"/>
      <w:r w:rsidRPr="00A83298">
        <w:rPr>
          <w:rFonts w:cs="Arial"/>
          <w:iCs/>
        </w:rPr>
        <w:t>mitzubetrachten</w:t>
      </w:r>
      <w:proofErr w:type="spellEnd"/>
      <w:r w:rsidRPr="00A83298">
        <w:rPr>
          <w:rFonts w:cs="Arial"/>
          <w:iCs/>
        </w:rPr>
        <w:t>.</w:t>
      </w:r>
    </w:p>
    <w:p w14:paraId="674A20DD" w14:textId="51051947" w:rsidR="00E42354" w:rsidRDefault="00E42354">
      <w:pPr>
        <w:overflowPunct/>
        <w:autoSpaceDE/>
        <w:autoSpaceDN/>
        <w:adjustRightInd/>
        <w:spacing w:after="200" w:line="276" w:lineRule="auto"/>
        <w:textAlignment w:val="auto"/>
        <w:rPr>
          <w:rFonts w:eastAsiaTheme="minorEastAsia"/>
        </w:rPr>
      </w:pPr>
      <w:r>
        <w:rPr>
          <w:rFonts w:eastAsiaTheme="minorEastAsia"/>
        </w:rPr>
        <w:br w:type="page"/>
      </w:r>
    </w:p>
    <w:p w14:paraId="49D2F65D" w14:textId="221A25ED" w:rsidR="00E42354" w:rsidRDefault="00E42354" w:rsidP="00E42354">
      <w:pPr>
        <w:pStyle w:val="berschrift2"/>
      </w:pPr>
      <w:r>
        <w:lastRenderedPageBreak/>
        <w:t>Förderungsmöglichkeiten</w:t>
      </w:r>
    </w:p>
    <w:tbl>
      <w:tblPr>
        <w:tblStyle w:val="Tabellengitternetz1"/>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552"/>
        <w:gridCol w:w="1701"/>
        <w:gridCol w:w="989"/>
        <w:gridCol w:w="3258"/>
      </w:tblGrid>
      <w:tr w:rsidR="00E42354" w:rsidRPr="00702A22" w14:paraId="45DFE0BC" w14:textId="77777777" w:rsidTr="00626366">
        <w:tc>
          <w:tcPr>
            <w:tcW w:w="2552" w:type="dxa"/>
            <w:shd w:val="clear" w:color="auto" w:fill="007844"/>
            <w:vAlign w:val="center"/>
          </w:tcPr>
          <w:p w14:paraId="412553DB" w14:textId="77777777" w:rsidR="00E42354" w:rsidRPr="00E42354" w:rsidRDefault="00E42354" w:rsidP="00E42354">
            <w:pPr>
              <w:tabs>
                <w:tab w:val="left" w:pos="567"/>
                <w:tab w:val="left" w:pos="1134"/>
              </w:tabs>
              <w:jc w:val="center"/>
              <w:rPr>
                <w:rFonts w:cs="Arial"/>
                <w:color w:val="FFFFFF" w:themeColor="background1"/>
                <w:sz w:val="18"/>
                <w:szCs w:val="18"/>
              </w:rPr>
            </w:pPr>
            <w:r w:rsidRPr="00E42354">
              <w:rPr>
                <w:rFonts w:cs="Arial"/>
                <w:color w:val="FFFFFF" w:themeColor="background1"/>
                <w:sz w:val="18"/>
                <w:szCs w:val="18"/>
              </w:rPr>
              <w:t>Förderung</w:t>
            </w:r>
          </w:p>
        </w:tc>
        <w:tc>
          <w:tcPr>
            <w:tcW w:w="1701" w:type="dxa"/>
            <w:shd w:val="clear" w:color="auto" w:fill="007844"/>
            <w:vAlign w:val="center"/>
          </w:tcPr>
          <w:p w14:paraId="500EDBB0" w14:textId="77777777" w:rsidR="00E42354" w:rsidRPr="00E42354" w:rsidRDefault="00E42354" w:rsidP="00E42354">
            <w:pPr>
              <w:tabs>
                <w:tab w:val="left" w:pos="567"/>
                <w:tab w:val="left" w:pos="1134"/>
              </w:tabs>
              <w:jc w:val="center"/>
              <w:rPr>
                <w:rFonts w:cs="Arial"/>
                <w:color w:val="FFFFFF" w:themeColor="background1"/>
                <w:sz w:val="18"/>
                <w:szCs w:val="18"/>
              </w:rPr>
            </w:pPr>
            <w:r w:rsidRPr="00E42354">
              <w:rPr>
                <w:rFonts w:cs="Arial"/>
                <w:color w:val="FFFFFF" w:themeColor="background1"/>
                <w:sz w:val="18"/>
                <w:szCs w:val="18"/>
              </w:rPr>
              <w:t>Förderungsende</w:t>
            </w:r>
          </w:p>
        </w:tc>
        <w:tc>
          <w:tcPr>
            <w:tcW w:w="989" w:type="dxa"/>
            <w:shd w:val="clear" w:color="auto" w:fill="007844"/>
            <w:vAlign w:val="center"/>
          </w:tcPr>
          <w:p w14:paraId="650ED4B0" w14:textId="77777777" w:rsidR="00E42354" w:rsidRPr="00E42354" w:rsidRDefault="00E42354" w:rsidP="00E42354">
            <w:pPr>
              <w:tabs>
                <w:tab w:val="left" w:pos="567"/>
                <w:tab w:val="left" w:pos="1134"/>
              </w:tabs>
              <w:jc w:val="center"/>
              <w:rPr>
                <w:rFonts w:cs="Arial"/>
                <w:color w:val="FFFFFF" w:themeColor="background1"/>
                <w:sz w:val="18"/>
                <w:szCs w:val="18"/>
              </w:rPr>
            </w:pPr>
            <w:proofErr w:type="spellStart"/>
            <w:r w:rsidRPr="00E42354">
              <w:rPr>
                <w:rFonts w:cs="Arial"/>
                <w:color w:val="FFFFFF" w:themeColor="background1"/>
                <w:sz w:val="18"/>
                <w:szCs w:val="18"/>
              </w:rPr>
              <w:t>Fördergeber:in</w:t>
            </w:r>
            <w:proofErr w:type="spellEnd"/>
          </w:p>
        </w:tc>
        <w:tc>
          <w:tcPr>
            <w:tcW w:w="3258" w:type="dxa"/>
            <w:shd w:val="clear" w:color="auto" w:fill="007844"/>
            <w:vAlign w:val="center"/>
          </w:tcPr>
          <w:p w14:paraId="05025768" w14:textId="77777777" w:rsidR="00E42354" w:rsidRPr="00E42354" w:rsidRDefault="00E42354" w:rsidP="00E42354">
            <w:pPr>
              <w:jc w:val="center"/>
              <w:rPr>
                <w:rFonts w:cs="Arial"/>
                <w:color w:val="FFFFFF" w:themeColor="background1"/>
                <w:sz w:val="18"/>
                <w:szCs w:val="18"/>
              </w:rPr>
            </w:pPr>
            <w:r w:rsidRPr="00E42354">
              <w:rPr>
                <w:rFonts w:cs="Arial"/>
                <w:color w:val="FFFFFF" w:themeColor="background1"/>
                <w:sz w:val="18"/>
                <w:szCs w:val="18"/>
              </w:rPr>
              <w:t>Link</w:t>
            </w:r>
          </w:p>
        </w:tc>
      </w:tr>
      <w:tr w:rsidR="00E42354" w:rsidRPr="00702A22" w14:paraId="7DA0AB6E" w14:textId="77777777" w:rsidTr="00626366">
        <w:tc>
          <w:tcPr>
            <w:tcW w:w="2552" w:type="dxa"/>
            <w:tcBorders>
              <w:bottom w:val="single" w:sz="4" w:space="0" w:color="007844"/>
            </w:tcBorders>
          </w:tcPr>
          <w:p w14:paraId="38BD6FBA" w14:textId="77777777" w:rsidR="00E42354" w:rsidRPr="00702A22" w:rsidRDefault="00E42354" w:rsidP="002514BA">
            <w:pPr>
              <w:tabs>
                <w:tab w:val="left" w:pos="567"/>
                <w:tab w:val="left" w:pos="1134"/>
              </w:tabs>
              <w:rPr>
                <w:rFonts w:cs="Arial"/>
                <w:color w:val="000000"/>
              </w:rPr>
            </w:pPr>
            <w:r w:rsidRPr="00702A22">
              <w:rPr>
                <w:rFonts w:cs="Arial"/>
                <w:color w:val="000000"/>
              </w:rPr>
              <w:t>Anschaffung von Elektro-Fahrrädern, Elektro-Transporträdern, Transporträdern, Elektro-Falträdern und Falträdern 2023</w:t>
            </w:r>
          </w:p>
        </w:tc>
        <w:tc>
          <w:tcPr>
            <w:tcW w:w="1701" w:type="dxa"/>
            <w:tcBorders>
              <w:bottom w:val="single" w:sz="4" w:space="0" w:color="007844"/>
            </w:tcBorders>
          </w:tcPr>
          <w:p w14:paraId="56740DD5" w14:textId="77777777" w:rsidR="00E42354" w:rsidRPr="00702A22" w:rsidRDefault="00E42354" w:rsidP="002514BA">
            <w:pPr>
              <w:tabs>
                <w:tab w:val="left" w:pos="567"/>
                <w:tab w:val="left" w:pos="1134"/>
              </w:tabs>
              <w:rPr>
                <w:rFonts w:cs="Arial"/>
                <w:color w:val="000000"/>
              </w:rPr>
            </w:pPr>
            <w:r w:rsidRPr="00702A22">
              <w:rPr>
                <w:rFonts w:cs="Arial"/>
                <w:color w:val="000000"/>
              </w:rPr>
              <w:t>29.02.2024</w:t>
            </w:r>
          </w:p>
          <w:p w14:paraId="3D43875C" w14:textId="77777777" w:rsidR="00E42354" w:rsidRPr="00702A22" w:rsidRDefault="00E42354" w:rsidP="002514BA">
            <w:pPr>
              <w:tabs>
                <w:tab w:val="left" w:pos="567"/>
                <w:tab w:val="left" w:pos="1134"/>
              </w:tabs>
              <w:rPr>
                <w:rFonts w:cs="Arial"/>
                <w:color w:val="000000"/>
              </w:rPr>
            </w:pPr>
            <w:r w:rsidRPr="00702A22">
              <w:rPr>
                <w:rFonts w:cs="Arial"/>
                <w:color w:val="000000"/>
              </w:rPr>
              <w:t>(12 Uhr)</w:t>
            </w:r>
          </w:p>
        </w:tc>
        <w:tc>
          <w:tcPr>
            <w:tcW w:w="989" w:type="dxa"/>
            <w:tcBorders>
              <w:bottom w:val="single" w:sz="4" w:space="0" w:color="007844"/>
            </w:tcBorders>
          </w:tcPr>
          <w:p w14:paraId="62ACAC3C" w14:textId="77777777" w:rsidR="00E42354" w:rsidRPr="00702A22" w:rsidRDefault="00E42354" w:rsidP="002514BA">
            <w:pPr>
              <w:tabs>
                <w:tab w:val="left" w:pos="567"/>
                <w:tab w:val="left" w:pos="1134"/>
              </w:tabs>
              <w:rPr>
                <w:rFonts w:cs="Arial"/>
                <w:color w:val="000000"/>
              </w:rPr>
            </w:pPr>
            <w:r w:rsidRPr="00702A22">
              <w:rPr>
                <w:rFonts w:cs="Arial"/>
                <w:color w:val="000000"/>
              </w:rPr>
              <w:t>Bund</w:t>
            </w:r>
          </w:p>
        </w:tc>
        <w:tc>
          <w:tcPr>
            <w:tcW w:w="3258" w:type="dxa"/>
            <w:tcBorders>
              <w:bottom w:val="single" w:sz="4" w:space="0" w:color="007844"/>
            </w:tcBorders>
          </w:tcPr>
          <w:p w14:paraId="15587582" w14:textId="77777777" w:rsidR="00E42354" w:rsidRPr="00702A22" w:rsidRDefault="000057F8" w:rsidP="002514BA">
            <w:pPr>
              <w:spacing w:line="288" w:lineRule="auto"/>
              <w:rPr>
                <w:rFonts w:cs="Arial"/>
                <w:color w:val="000000"/>
              </w:rPr>
            </w:pPr>
            <w:hyperlink r:id="rId9" w:history="1">
              <w:r w:rsidR="00E42354" w:rsidRPr="00702A22">
                <w:rPr>
                  <w:rFonts w:cs="Arial"/>
                  <w:color w:val="0000FF"/>
                  <w:u w:val="single"/>
                </w:rPr>
                <w:t>E-Fahrräder, (E-) Transporträder und (E-) Falträder 2023 | umweltfoerderung.at</w:t>
              </w:r>
            </w:hyperlink>
          </w:p>
        </w:tc>
      </w:tr>
      <w:tr w:rsidR="00E42354" w:rsidRPr="00702A22" w14:paraId="3106392F" w14:textId="77777777" w:rsidTr="00626366">
        <w:tc>
          <w:tcPr>
            <w:tcW w:w="2552" w:type="dxa"/>
            <w:tcBorders>
              <w:top w:val="single" w:sz="4" w:space="0" w:color="007844"/>
              <w:bottom w:val="single" w:sz="4" w:space="0" w:color="007844"/>
            </w:tcBorders>
          </w:tcPr>
          <w:p w14:paraId="17DD8570" w14:textId="77777777" w:rsidR="00E42354" w:rsidRPr="00702A22" w:rsidRDefault="00E42354" w:rsidP="002514BA">
            <w:pPr>
              <w:tabs>
                <w:tab w:val="left" w:pos="567"/>
                <w:tab w:val="left" w:pos="1134"/>
              </w:tabs>
              <w:rPr>
                <w:rFonts w:cs="Arial"/>
                <w:color w:val="000000"/>
              </w:rPr>
            </w:pPr>
            <w:r w:rsidRPr="00702A22">
              <w:rPr>
                <w:rFonts w:cs="Arial"/>
                <w:color w:val="000000"/>
              </w:rPr>
              <w:t>Elektro-Fahrzeuge zur Personenbeförderung</w:t>
            </w:r>
          </w:p>
        </w:tc>
        <w:tc>
          <w:tcPr>
            <w:tcW w:w="1701" w:type="dxa"/>
            <w:tcBorders>
              <w:top w:val="single" w:sz="4" w:space="0" w:color="007844"/>
              <w:bottom w:val="single" w:sz="4" w:space="0" w:color="007844"/>
            </w:tcBorders>
          </w:tcPr>
          <w:p w14:paraId="2854D183" w14:textId="77777777" w:rsidR="00E42354" w:rsidRPr="00702A22" w:rsidRDefault="00E42354" w:rsidP="002514BA">
            <w:pPr>
              <w:tabs>
                <w:tab w:val="left" w:pos="567"/>
                <w:tab w:val="left" w:pos="1134"/>
              </w:tabs>
              <w:rPr>
                <w:rFonts w:cs="Arial"/>
                <w:color w:val="000000"/>
              </w:rPr>
            </w:pPr>
            <w:r w:rsidRPr="00702A22">
              <w:rPr>
                <w:rFonts w:cs="Arial"/>
                <w:color w:val="000000"/>
              </w:rPr>
              <w:t>31.03.2024</w:t>
            </w:r>
          </w:p>
        </w:tc>
        <w:tc>
          <w:tcPr>
            <w:tcW w:w="989" w:type="dxa"/>
            <w:tcBorders>
              <w:top w:val="single" w:sz="4" w:space="0" w:color="007844"/>
              <w:bottom w:val="single" w:sz="4" w:space="0" w:color="007844"/>
            </w:tcBorders>
          </w:tcPr>
          <w:p w14:paraId="58F64E6D" w14:textId="77777777" w:rsidR="00E42354" w:rsidRPr="00702A22" w:rsidRDefault="00E42354" w:rsidP="002514BA">
            <w:pPr>
              <w:tabs>
                <w:tab w:val="left" w:pos="567"/>
                <w:tab w:val="left" w:pos="1134"/>
              </w:tabs>
              <w:rPr>
                <w:rFonts w:cs="Arial"/>
                <w:color w:val="000000"/>
              </w:rPr>
            </w:pPr>
            <w:r w:rsidRPr="00702A22">
              <w:rPr>
                <w:rFonts w:cs="Arial"/>
                <w:color w:val="000000"/>
              </w:rPr>
              <w:t>Bund</w:t>
            </w:r>
          </w:p>
        </w:tc>
        <w:tc>
          <w:tcPr>
            <w:tcW w:w="3258" w:type="dxa"/>
            <w:tcBorders>
              <w:top w:val="single" w:sz="4" w:space="0" w:color="007844"/>
              <w:bottom w:val="single" w:sz="4" w:space="0" w:color="007844"/>
            </w:tcBorders>
          </w:tcPr>
          <w:p w14:paraId="7C2BA281" w14:textId="77777777" w:rsidR="00E42354" w:rsidRPr="00702A22" w:rsidRDefault="000057F8" w:rsidP="002514BA">
            <w:pPr>
              <w:spacing w:line="288" w:lineRule="auto"/>
              <w:rPr>
                <w:rFonts w:cs="Arial"/>
                <w:color w:val="000000"/>
              </w:rPr>
            </w:pPr>
            <w:hyperlink r:id="rId10" w:history="1">
              <w:r w:rsidR="00E42354" w:rsidRPr="00702A22">
                <w:rPr>
                  <w:rFonts w:cs="Arial"/>
                  <w:color w:val="0000FF"/>
                  <w:u w:val="single"/>
                </w:rPr>
                <w:t>E-Leichtfahrzeuge und E-Zweiräder 2023 | umweltfoerderung.at</w:t>
              </w:r>
            </w:hyperlink>
          </w:p>
        </w:tc>
      </w:tr>
      <w:tr w:rsidR="00E42354" w:rsidRPr="00702A22" w14:paraId="5465DAB8" w14:textId="77777777" w:rsidTr="00626366">
        <w:tc>
          <w:tcPr>
            <w:tcW w:w="2552" w:type="dxa"/>
            <w:tcBorders>
              <w:top w:val="single" w:sz="4" w:space="0" w:color="007844"/>
              <w:bottom w:val="single" w:sz="4" w:space="0" w:color="007844"/>
            </w:tcBorders>
          </w:tcPr>
          <w:p w14:paraId="56CC7F8A" w14:textId="77777777" w:rsidR="00E42354" w:rsidRPr="00702A22" w:rsidRDefault="00E42354" w:rsidP="002514BA">
            <w:pPr>
              <w:tabs>
                <w:tab w:val="left" w:pos="567"/>
                <w:tab w:val="left" w:pos="1134"/>
              </w:tabs>
              <w:rPr>
                <w:rFonts w:cs="Arial"/>
                <w:color w:val="000000"/>
              </w:rPr>
            </w:pPr>
            <w:r w:rsidRPr="00702A22">
              <w:rPr>
                <w:rFonts w:cs="Arial"/>
                <w:color w:val="000000"/>
              </w:rPr>
              <w:t>E-Nutzfahrzeuge und E-Kleinbusse 2023</w:t>
            </w:r>
          </w:p>
        </w:tc>
        <w:tc>
          <w:tcPr>
            <w:tcW w:w="1701" w:type="dxa"/>
            <w:tcBorders>
              <w:top w:val="single" w:sz="4" w:space="0" w:color="007844"/>
              <w:bottom w:val="single" w:sz="4" w:space="0" w:color="007844"/>
            </w:tcBorders>
          </w:tcPr>
          <w:p w14:paraId="7E45A533" w14:textId="77777777" w:rsidR="00E42354" w:rsidRPr="00702A22" w:rsidRDefault="00E42354" w:rsidP="002514BA">
            <w:pPr>
              <w:tabs>
                <w:tab w:val="left" w:pos="567"/>
                <w:tab w:val="left" w:pos="1134"/>
              </w:tabs>
              <w:rPr>
                <w:rFonts w:cs="Arial"/>
                <w:color w:val="000000"/>
              </w:rPr>
            </w:pPr>
            <w:r w:rsidRPr="00702A22">
              <w:rPr>
                <w:rFonts w:cs="Arial"/>
                <w:color w:val="000000"/>
              </w:rPr>
              <w:t>31.03.2024</w:t>
            </w:r>
          </w:p>
        </w:tc>
        <w:tc>
          <w:tcPr>
            <w:tcW w:w="989" w:type="dxa"/>
            <w:tcBorders>
              <w:top w:val="single" w:sz="4" w:space="0" w:color="007844"/>
              <w:bottom w:val="single" w:sz="4" w:space="0" w:color="007844"/>
            </w:tcBorders>
          </w:tcPr>
          <w:p w14:paraId="50DF8E16" w14:textId="77777777" w:rsidR="00E42354" w:rsidRPr="00702A22" w:rsidRDefault="00E42354" w:rsidP="002514BA">
            <w:pPr>
              <w:tabs>
                <w:tab w:val="left" w:pos="567"/>
                <w:tab w:val="left" w:pos="1134"/>
              </w:tabs>
              <w:rPr>
                <w:rFonts w:cs="Arial"/>
                <w:color w:val="000000"/>
              </w:rPr>
            </w:pPr>
            <w:r w:rsidRPr="00702A22">
              <w:rPr>
                <w:rFonts w:cs="Arial"/>
                <w:color w:val="000000"/>
              </w:rPr>
              <w:t>Bund</w:t>
            </w:r>
          </w:p>
        </w:tc>
        <w:tc>
          <w:tcPr>
            <w:tcW w:w="3258" w:type="dxa"/>
            <w:tcBorders>
              <w:top w:val="single" w:sz="4" w:space="0" w:color="007844"/>
              <w:bottom w:val="single" w:sz="4" w:space="0" w:color="007844"/>
            </w:tcBorders>
          </w:tcPr>
          <w:p w14:paraId="2B5AC5E0" w14:textId="77777777" w:rsidR="00E42354" w:rsidRPr="00702A22" w:rsidRDefault="000057F8" w:rsidP="002514BA">
            <w:pPr>
              <w:spacing w:line="288" w:lineRule="auto"/>
              <w:rPr>
                <w:rFonts w:cs="Arial"/>
                <w:color w:val="000000"/>
              </w:rPr>
            </w:pPr>
            <w:hyperlink r:id="rId11" w:history="1">
              <w:r w:rsidR="00E42354" w:rsidRPr="00702A22">
                <w:rPr>
                  <w:rFonts w:cs="Arial"/>
                  <w:color w:val="0000FF"/>
                  <w:u w:val="single"/>
                </w:rPr>
                <w:t>E-Nutzfahrzeuge und E-Kleinbusse 2023 | umweltfoerderung.at</w:t>
              </w:r>
            </w:hyperlink>
          </w:p>
        </w:tc>
      </w:tr>
      <w:tr w:rsidR="00E42354" w:rsidRPr="00702A22" w14:paraId="5ED204BE" w14:textId="77777777" w:rsidTr="00626366">
        <w:tc>
          <w:tcPr>
            <w:tcW w:w="2552" w:type="dxa"/>
            <w:tcBorders>
              <w:top w:val="single" w:sz="4" w:space="0" w:color="007844"/>
              <w:bottom w:val="single" w:sz="4" w:space="0" w:color="007844"/>
            </w:tcBorders>
          </w:tcPr>
          <w:p w14:paraId="6284B576" w14:textId="77777777" w:rsidR="00E42354" w:rsidRPr="00702A22" w:rsidRDefault="00E42354" w:rsidP="002514BA">
            <w:pPr>
              <w:tabs>
                <w:tab w:val="left" w:pos="567"/>
                <w:tab w:val="left" w:pos="1134"/>
              </w:tabs>
              <w:rPr>
                <w:rFonts w:cs="Arial"/>
                <w:color w:val="000000"/>
              </w:rPr>
            </w:pPr>
            <w:r w:rsidRPr="00702A22">
              <w:rPr>
                <w:rFonts w:cs="Arial"/>
                <w:color w:val="000000"/>
              </w:rPr>
              <w:t>E-PKW für soziale Einrichtungen, E-Taxis, E-</w:t>
            </w:r>
            <w:proofErr w:type="spellStart"/>
            <w:r w:rsidRPr="00702A22">
              <w:rPr>
                <w:rFonts w:cs="Arial"/>
                <w:color w:val="000000"/>
              </w:rPr>
              <w:t>Carsharing</w:t>
            </w:r>
            <w:proofErr w:type="spellEnd"/>
            <w:r w:rsidRPr="00702A22">
              <w:rPr>
                <w:rFonts w:cs="Arial"/>
                <w:color w:val="000000"/>
              </w:rPr>
              <w:t xml:space="preserve"> und Fahrschulen 2023 (beschränkte Zielgruppe)</w:t>
            </w:r>
          </w:p>
        </w:tc>
        <w:tc>
          <w:tcPr>
            <w:tcW w:w="1701" w:type="dxa"/>
            <w:tcBorders>
              <w:top w:val="single" w:sz="4" w:space="0" w:color="007844"/>
              <w:bottom w:val="single" w:sz="4" w:space="0" w:color="007844"/>
            </w:tcBorders>
          </w:tcPr>
          <w:p w14:paraId="183249EF" w14:textId="77777777" w:rsidR="00E42354" w:rsidRPr="00702A22" w:rsidRDefault="00E42354" w:rsidP="002514BA">
            <w:pPr>
              <w:tabs>
                <w:tab w:val="left" w:pos="567"/>
                <w:tab w:val="left" w:pos="1134"/>
              </w:tabs>
              <w:rPr>
                <w:rFonts w:cs="Arial"/>
                <w:color w:val="000000"/>
              </w:rPr>
            </w:pPr>
            <w:r w:rsidRPr="00702A22">
              <w:rPr>
                <w:rFonts w:cs="Arial"/>
                <w:color w:val="000000"/>
              </w:rPr>
              <w:t>31.03.2024</w:t>
            </w:r>
          </w:p>
        </w:tc>
        <w:tc>
          <w:tcPr>
            <w:tcW w:w="989" w:type="dxa"/>
            <w:tcBorders>
              <w:top w:val="single" w:sz="4" w:space="0" w:color="007844"/>
              <w:bottom w:val="single" w:sz="4" w:space="0" w:color="007844"/>
            </w:tcBorders>
          </w:tcPr>
          <w:p w14:paraId="5C4B1609" w14:textId="77777777" w:rsidR="00E42354" w:rsidRPr="00702A22" w:rsidRDefault="00E42354" w:rsidP="002514BA">
            <w:pPr>
              <w:tabs>
                <w:tab w:val="left" w:pos="567"/>
                <w:tab w:val="left" w:pos="1134"/>
              </w:tabs>
              <w:rPr>
                <w:rFonts w:cs="Arial"/>
                <w:color w:val="000000"/>
              </w:rPr>
            </w:pPr>
            <w:r w:rsidRPr="00702A22">
              <w:rPr>
                <w:rFonts w:cs="Arial"/>
                <w:color w:val="000000"/>
              </w:rPr>
              <w:t>Bund</w:t>
            </w:r>
          </w:p>
        </w:tc>
        <w:tc>
          <w:tcPr>
            <w:tcW w:w="3258" w:type="dxa"/>
            <w:tcBorders>
              <w:top w:val="single" w:sz="4" w:space="0" w:color="007844"/>
              <w:bottom w:val="single" w:sz="4" w:space="0" w:color="007844"/>
            </w:tcBorders>
          </w:tcPr>
          <w:p w14:paraId="47994AA9" w14:textId="77777777" w:rsidR="00E42354" w:rsidRPr="00702A22" w:rsidRDefault="000057F8" w:rsidP="002514BA">
            <w:pPr>
              <w:spacing w:line="288" w:lineRule="auto"/>
              <w:rPr>
                <w:rFonts w:cs="Arial"/>
                <w:color w:val="000000"/>
              </w:rPr>
            </w:pPr>
            <w:hyperlink r:id="rId12" w:history="1">
              <w:r w:rsidR="00E42354" w:rsidRPr="00702A22">
                <w:rPr>
                  <w:rFonts w:cs="Arial"/>
                  <w:color w:val="0000FF"/>
                  <w:u w:val="single"/>
                </w:rPr>
                <w:t>E-PKW für soziale Einrichtungen, E-Taxis, E-</w:t>
              </w:r>
              <w:proofErr w:type="spellStart"/>
              <w:r w:rsidR="00E42354" w:rsidRPr="00702A22">
                <w:rPr>
                  <w:rFonts w:cs="Arial"/>
                  <w:color w:val="0000FF"/>
                  <w:u w:val="single"/>
                </w:rPr>
                <w:t>Carsharing</w:t>
              </w:r>
              <w:proofErr w:type="spellEnd"/>
              <w:r w:rsidR="00E42354" w:rsidRPr="00702A22">
                <w:rPr>
                  <w:rFonts w:cs="Arial"/>
                  <w:color w:val="0000FF"/>
                  <w:u w:val="single"/>
                </w:rPr>
                <w:t xml:space="preserve"> und Fahrschulen 2023 | umweltfoerderung.at</w:t>
              </w:r>
            </w:hyperlink>
          </w:p>
        </w:tc>
      </w:tr>
      <w:tr w:rsidR="00E42354" w:rsidRPr="00702A22" w14:paraId="67DF88A6" w14:textId="77777777" w:rsidTr="00626366">
        <w:tc>
          <w:tcPr>
            <w:tcW w:w="2552" w:type="dxa"/>
            <w:tcBorders>
              <w:top w:val="single" w:sz="4" w:space="0" w:color="007844"/>
              <w:bottom w:val="single" w:sz="4" w:space="0" w:color="007844"/>
            </w:tcBorders>
          </w:tcPr>
          <w:p w14:paraId="3A0CD493" w14:textId="77777777" w:rsidR="00E42354" w:rsidRPr="00702A22" w:rsidRDefault="00E42354" w:rsidP="002514BA">
            <w:pPr>
              <w:tabs>
                <w:tab w:val="left" w:pos="567"/>
                <w:tab w:val="left" w:pos="1134"/>
              </w:tabs>
              <w:rPr>
                <w:rFonts w:cs="Arial"/>
                <w:color w:val="000000"/>
              </w:rPr>
            </w:pPr>
            <w:r w:rsidRPr="00702A22">
              <w:rPr>
                <w:rFonts w:cs="Arial"/>
                <w:color w:val="000000"/>
              </w:rPr>
              <w:t>E-Ladeinfrastruktur 2023</w:t>
            </w:r>
          </w:p>
        </w:tc>
        <w:tc>
          <w:tcPr>
            <w:tcW w:w="1701" w:type="dxa"/>
            <w:tcBorders>
              <w:top w:val="single" w:sz="4" w:space="0" w:color="007844"/>
              <w:bottom w:val="single" w:sz="4" w:space="0" w:color="007844"/>
            </w:tcBorders>
          </w:tcPr>
          <w:p w14:paraId="1943E64B" w14:textId="77777777" w:rsidR="00E42354" w:rsidRPr="00702A22" w:rsidRDefault="00E42354" w:rsidP="002514BA">
            <w:pPr>
              <w:tabs>
                <w:tab w:val="left" w:pos="567"/>
                <w:tab w:val="left" w:pos="1134"/>
              </w:tabs>
              <w:rPr>
                <w:rFonts w:cs="Arial"/>
                <w:color w:val="000000"/>
              </w:rPr>
            </w:pPr>
            <w:r w:rsidRPr="00702A22">
              <w:rPr>
                <w:rFonts w:cs="Arial"/>
                <w:color w:val="000000"/>
              </w:rPr>
              <w:t>31.03.2024</w:t>
            </w:r>
          </w:p>
        </w:tc>
        <w:tc>
          <w:tcPr>
            <w:tcW w:w="989" w:type="dxa"/>
            <w:tcBorders>
              <w:top w:val="single" w:sz="4" w:space="0" w:color="007844"/>
              <w:bottom w:val="single" w:sz="4" w:space="0" w:color="007844"/>
            </w:tcBorders>
          </w:tcPr>
          <w:p w14:paraId="5CE68B62" w14:textId="77777777" w:rsidR="00E42354" w:rsidRPr="00702A22" w:rsidRDefault="00E42354" w:rsidP="002514BA">
            <w:pPr>
              <w:tabs>
                <w:tab w:val="left" w:pos="567"/>
                <w:tab w:val="left" w:pos="1134"/>
              </w:tabs>
              <w:rPr>
                <w:rFonts w:cs="Arial"/>
                <w:color w:val="000000"/>
              </w:rPr>
            </w:pPr>
            <w:r w:rsidRPr="00702A22">
              <w:rPr>
                <w:rFonts w:cs="Arial"/>
                <w:color w:val="000000"/>
              </w:rPr>
              <w:t>Bund</w:t>
            </w:r>
          </w:p>
        </w:tc>
        <w:tc>
          <w:tcPr>
            <w:tcW w:w="3258" w:type="dxa"/>
            <w:tcBorders>
              <w:top w:val="single" w:sz="4" w:space="0" w:color="007844"/>
              <w:bottom w:val="single" w:sz="4" w:space="0" w:color="007844"/>
            </w:tcBorders>
          </w:tcPr>
          <w:p w14:paraId="137E1B07" w14:textId="77777777" w:rsidR="00E42354" w:rsidRPr="00702A22" w:rsidRDefault="000057F8" w:rsidP="002514BA">
            <w:pPr>
              <w:spacing w:line="288" w:lineRule="auto"/>
              <w:rPr>
                <w:rFonts w:cs="Arial"/>
                <w:color w:val="000000"/>
              </w:rPr>
            </w:pPr>
            <w:hyperlink r:id="rId13" w:history="1">
              <w:r w:rsidR="00E42354" w:rsidRPr="00702A22">
                <w:rPr>
                  <w:rFonts w:cs="Arial"/>
                  <w:color w:val="0000FF"/>
                  <w:u w:val="single"/>
                </w:rPr>
                <w:t>E-Ladeinfrastruktur 2023 | umweltfoerderung.at</w:t>
              </w:r>
            </w:hyperlink>
          </w:p>
        </w:tc>
      </w:tr>
      <w:tr w:rsidR="00E42354" w:rsidRPr="00702A22" w14:paraId="6091429A" w14:textId="77777777" w:rsidTr="00626366">
        <w:tc>
          <w:tcPr>
            <w:tcW w:w="2552" w:type="dxa"/>
            <w:tcBorders>
              <w:top w:val="single" w:sz="4" w:space="0" w:color="007844"/>
              <w:bottom w:val="single" w:sz="4" w:space="0" w:color="007844"/>
            </w:tcBorders>
          </w:tcPr>
          <w:p w14:paraId="058A2F7C" w14:textId="77777777" w:rsidR="00E42354" w:rsidRPr="00702A22" w:rsidRDefault="00E42354" w:rsidP="002514BA">
            <w:pPr>
              <w:tabs>
                <w:tab w:val="left" w:pos="567"/>
                <w:tab w:val="left" w:pos="1134"/>
              </w:tabs>
              <w:rPr>
                <w:rFonts w:cs="Arial"/>
                <w:color w:val="000000"/>
              </w:rPr>
            </w:pPr>
            <w:r w:rsidRPr="00702A22">
              <w:rPr>
                <w:rFonts w:cs="Arial"/>
                <w:color w:val="000000"/>
              </w:rPr>
              <w:t>Nachrüstung zum Fahrradparken</w:t>
            </w:r>
          </w:p>
        </w:tc>
        <w:tc>
          <w:tcPr>
            <w:tcW w:w="1701" w:type="dxa"/>
            <w:tcBorders>
              <w:top w:val="single" w:sz="4" w:space="0" w:color="007844"/>
              <w:bottom w:val="single" w:sz="4" w:space="0" w:color="007844"/>
            </w:tcBorders>
          </w:tcPr>
          <w:p w14:paraId="214C6018" w14:textId="77777777" w:rsidR="00E42354" w:rsidRPr="00702A22" w:rsidRDefault="00E42354" w:rsidP="002514BA">
            <w:pPr>
              <w:tabs>
                <w:tab w:val="left" w:pos="567"/>
                <w:tab w:val="left" w:pos="1134"/>
              </w:tabs>
              <w:rPr>
                <w:rFonts w:cs="Arial"/>
                <w:color w:val="000000"/>
              </w:rPr>
            </w:pPr>
            <w:r w:rsidRPr="00702A22">
              <w:rPr>
                <w:rFonts w:cs="Arial"/>
                <w:color w:val="000000"/>
              </w:rPr>
              <w:t>29.02.2024</w:t>
            </w:r>
          </w:p>
          <w:p w14:paraId="0A0F4D77" w14:textId="77777777" w:rsidR="00E42354" w:rsidRPr="00702A22" w:rsidRDefault="00E42354" w:rsidP="002514BA">
            <w:pPr>
              <w:tabs>
                <w:tab w:val="left" w:pos="567"/>
                <w:tab w:val="left" w:pos="1134"/>
              </w:tabs>
              <w:rPr>
                <w:rFonts w:cs="Arial"/>
                <w:color w:val="000000"/>
              </w:rPr>
            </w:pPr>
            <w:r w:rsidRPr="00702A22">
              <w:rPr>
                <w:rFonts w:cs="Arial"/>
                <w:color w:val="000000"/>
              </w:rPr>
              <w:t>(12 Uhr)</w:t>
            </w:r>
          </w:p>
        </w:tc>
        <w:tc>
          <w:tcPr>
            <w:tcW w:w="989" w:type="dxa"/>
            <w:tcBorders>
              <w:top w:val="single" w:sz="4" w:space="0" w:color="007844"/>
              <w:bottom w:val="single" w:sz="4" w:space="0" w:color="007844"/>
            </w:tcBorders>
          </w:tcPr>
          <w:p w14:paraId="081B926B" w14:textId="77777777" w:rsidR="00E42354" w:rsidRPr="00702A22" w:rsidRDefault="00E42354" w:rsidP="002514BA">
            <w:pPr>
              <w:tabs>
                <w:tab w:val="left" w:pos="567"/>
                <w:tab w:val="left" w:pos="1134"/>
              </w:tabs>
              <w:rPr>
                <w:rFonts w:cs="Arial"/>
                <w:color w:val="000000"/>
              </w:rPr>
            </w:pPr>
            <w:r w:rsidRPr="00702A22">
              <w:rPr>
                <w:rFonts w:cs="Arial"/>
                <w:color w:val="000000"/>
              </w:rPr>
              <w:t>Bund</w:t>
            </w:r>
          </w:p>
        </w:tc>
        <w:tc>
          <w:tcPr>
            <w:tcW w:w="3258" w:type="dxa"/>
            <w:tcBorders>
              <w:top w:val="single" w:sz="4" w:space="0" w:color="007844"/>
              <w:bottom w:val="single" w:sz="4" w:space="0" w:color="007844"/>
            </w:tcBorders>
          </w:tcPr>
          <w:p w14:paraId="24CCD197" w14:textId="77777777" w:rsidR="00E42354" w:rsidRPr="00702A22" w:rsidRDefault="000057F8" w:rsidP="002514BA">
            <w:pPr>
              <w:spacing w:line="288" w:lineRule="auto"/>
              <w:rPr>
                <w:rFonts w:cs="Arial"/>
                <w:color w:val="000000"/>
              </w:rPr>
            </w:pPr>
            <w:hyperlink r:id="rId14" w:history="1">
              <w:r w:rsidR="00E42354" w:rsidRPr="00702A22">
                <w:rPr>
                  <w:rFonts w:cs="Arial"/>
                  <w:color w:val="0000FF"/>
                  <w:u w:val="single"/>
                </w:rPr>
                <w:t>Nachrüstung zum Fahrradparken | umweltfoerderung.at</w:t>
              </w:r>
            </w:hyperlink>
          </w:p>
        </w:tc>
      </w:tr>
      <w:tr w:rsidR="00E42354" w:rsidRPr="00702A22" w14:paraId="6F6218B1" w14:textId="77777777" w:rsidTr="00626366">
        <w:tc>
          <w:tcPr>
            <w:tcW w:w="2552" w:type="dxa"/>
            <w:tcBorders>
              <w:top w:val="single" w:sz="4" w:space="0" w:color="007844"/>
              <w:bottom w:val="single" w:sz="4" w:space="0" w:color="007844"/>
            </w:tcBorders>
          </w:tcPr>
          <w:p w14:paraId="3FB5095A" w14:textId="77777777" w:rsidR="00E42354" w:rsidRPr="00702A22" w:rsidRDefault="00E42354" w:rsidP="002514BA">
            <w:pPr>
              <w:tabs>
                <w:tab w:val="left" w:pos="567"/>
                <w:tab w:val="left" w:pos="1134"/>
              </w:tabs>
              <w:rPr>
                <w:rFonts w:cs="Arial"/>
                <w:color w:val="000000"/>
              </w:rPr>
            </w:pPr>
            <w:r w:rsidRPr="00702A22">
              <w:rPr>
                <w:rFonts w:cs="Arial"/>
                <w:color w:val="000000"/>
              </w:rPr>
              <w:t>Gemeinde- und</w:t>
            </w:r>
            <w:r w:rsidRPr="00702A22">
              <w:rPr>
                <w:rFonts w:cs="Arial"/>
                <w:color w:val="000000"/>
              </w:rPr>
              <w:br/>
              <w:t>Gemeinwohlförderung</w:t>
            </w:r>
          </w:p>
        </w:tc>
        <w:tc>
          <w:tcPr>
            <w:tcW w:w="1701" w:type="dxa"/>
            <w:tcBorders>
              <w:top w:val="single" w:sz="4" w:space="0" w:color="007844"/>
              <w:bottom w:val="single" w:sz="4" w:space="0" w:color="007844"/>
            </w:tcBorders>
          </w:tcPr>
          <w:p w14:paraId="412E3DB5" w14:textId="701CE35C" w:rsidR="00E42354" w:rsidRPr="00702A22" w:rsidRDefault="00E42354" w:rsidP="002514BA">
            <w:pPr>
              <w:tabs>
                <w:tab w:val="left" w:pos="567"/>
                <w:tab w:val="left" w:pos="1134"/>
              </w:tabs>
              <w:rPr>
                <w:rFonts w:cs="Arial"/>
                <w:color w:val="000000"/>
              </w:rPr>
            </w:pPr>
            <w:r w:rsidRPr="00702A22">
              <w:rPr>
                <w:rFonts w:cs="Arial"/>
                <w:color w:val="000000"/>
              </w:rPr>
              <w:t>Einreichbeginn:</w:t>
            </w:r>
            <w:r w:rsidR="00626366">
              <w:rPr>
                <w:rFonts w:cs="Arial"/>
                <w:color w:val="000000"/>
              </w:rPr>
              <w:br/>
            </w:r>
            <w:r w:rsidRPr="00702A22">
              <w:rPr>
                <w:rFonts w:cs="Arial"/>
                <w:color w:val="000000"/>
              </w:rPr>
              <w:t>01.01.2024</w:t>
            </w:r>
          </w:p>
          <w:p w14:paraId="3B604E1B" w14:textId="50F04502" w:rsidR="00E42354" w:rsidRPr="00702A22" w:rsidRDefault="00E42354" w:rsidP="002514BA">
            <w:pPr>
              <w:tabs>
                <w:tab w:val="left" w:pos="567"/>
                <w:tab w:val="left" w:pos="1134"/>
              </w:tabs>
              <w:rPr>
                <w:rFonts w:cs="Arial"/>
                <w:color w:val="000000"/>
              </w:rPr>
            </w:pPr>
            <w:r w:rsidRPr="00702A22">
              <w:rPr>
                <w:rFonts w:cs="Arial"/>
                <w:color w:val="000000"/>
              </w:rPr>
              <w:t>Einreichende:</w:t>
            </w:r>
            <w:r w:rsidR="00626366">
              <w:rPr>
                <w:rFonts w:cs="Arial"/>
                <w:color w:val="000000"/>
              </w:rPr>
              <w:br/>
            </w:r>
            <w:r w:rsidRPr="00702A22">
              <w:rPr>
                <w:rFonts w:cs="Arial"/>
                <w:color w:val="000000"/>
              </w:rPr>
              <w:t>31.12.2024</w:t>
            </w:r>
          </w:p>
          <w:p w14:paraId="5C8E4012" w14:textId="2892E0FC" w:rsidR="00E42354" w:rsidRPr="00702A22" w:rsidRDefault="00E42354" w:rsidP="00626366">
            <w:pPr>
              <w:tabs>
                <w:tab w:val="left" w:pos="567"/>
                <w:tab w:val="left" w:pos="1134"/>
              </w:tabs>
              <w:rPr>
                <w:rFonts w:cs="Arial"/>
                <w:color w:val="000000"/>
              </w:rPr>
            </w:pPr>
            <w:r w:rsidRPr="00702A22">
              <w:rPr>
                <w:rFonts w:cs="Arial"/>
                <w:color w:val="000000"/>
              </w:rPr>
              <w:t>Optional:</w:t>
            </w:r>
            <w:r w:rsidR="00626366">
              <w:rPr>
                <w:rFonts w:cs="Arial"/>
                <w:color w:val="000000"/>
              </w:rPr>
              <w:br/>
            </w:r>
            <w:r w:rsidRPr="00702A22">
              <w:rPr>
                <w:rFonts w:cs="Arial"/>
                <w:color w:val="000000"/>
              </w:rPr>
              <w:t>31.122025</w:t>
            </w:r>
          </w:p>
        </w:tc>
        <w:tc>
          <w:tcPr>
            <w:tcW w:w="989" w:type="dxa"/>
            <w:tcBorders>
              <w:top w:val="single" w:sz="4" w:space="0" w:color="007844"/>
              <w:bottom w:val="single" w:sz="4" w:space="0" w:color="007844"/>
            </w:tcBorders>
          </w:tcPr>
          <w:p w14:paraId="583CD585" w14:textId="77777777" w:rsidR="00E42354" w:rsidRPr="00702A22" w:rsidRDefault="00E42354" w:rsidP="002514BA">
            <w:pPr>
              <w:tabs>
                <w:tab w:val="left" w:pos="567"/>
                <w:tab w:val="left" w:pos="1134"/>
              </w:tabs>
              <w:rPr>
                <w:rFonts w:cs="Arial"/>
                <w:color w:val="000000"/>
              </w:rPr>
            </w:pPr>
            <w:r w:rsidRPr="00702A22">
              <w:rPr>
                <w:rFonts w:cs="Arial"/>
                <w:color w:val="000000"/>
              </w:rPr>
              <w:t>Land</w:t>
            </w:r>
          </w:p>
        </w:tc>
        <w:tc>
          <w:tcPr>
            <w:tcW w:w="3258" w:type="dxa"/>
            <w:tcBorders>
              <w:top w:val="single" w:sz="4" w:space="0" w:color="007844"/>
              <w:bottom w:val="single" w:sz="4" w:space="0" w:color="007844"/>
            </w:tcBorders>
          </w:tcPr>
          <w:p w14:paraId="30D82722" w14:textId="77777777" w:rsidR="00E42354" w:rsidRPr="00702A22" w:rsidRDefault="000057F8" w:rsidP="002514BA">
            <w:pPr>
              <w:rPr>
                <w:rFonts w:cs="Arial"/>
                <w:color w:val="000000"/>
              </w:rPr>
            </w:pPr>
            <w:hyperlink r:id="rId15" w:history="1">
              <w:r w:rsidR="00E42354" w:rsidRPr="00702A22">
                <w:rPr>
                  <w:rFonts w:cs="Arial"/>
                  <w:color w:val="0000FF"/>
                  <w:u w:val="single"/>
                </w:rPr>
                <w:t>Ökofonds Steiermark - Technik Steiermark - Land Steiermark</w:t>
              </w:r>
            </w:hyperlink>
          </w:p>
        </w:tc>
      </w:tr>
      <w:tr w:rsidR="00E42354" w:rsidRPr="00702A22" w14:paraId="5F8FE963" w14:textId="77777777" w:rsidTr="00626366">
        <w:tc>
          <w:tcPr>
            <w:tcW w:w="2552" w:type="dxa"/>
            <w:tcBorders>
              <w:top w:val="single" w:sz="4" w:space="0" w:color="007844"/>
              <w:bottom w:val="single" w:sz="4" w:space="0" w:color="007844"/>
            </w:tcBorders>
          </w:tcPr>
          <w:p w14:paraId="215A3A3C" w14:textId="77777777" w:rsidR="00E42354" w:rsidRPr="00702A22" w:rsidRDefault="00E42354" w:rsidP="002514BA">
            <w:pPr>
              <w:tabs>
                <w:tab w:val="left" w:pos="567"/>
                <w:tab w:val="left" w:pos="1134"/>
              </w:tabs>
              <w:rPr>
                <w:rFonts w:cs="Arial"/>
                <w:color w:val="000000"/>
              </w:rPr>
            </w:pPr>
            <w:r w:rsidRPr="00702A22">
              <w:rPr>
                <w:rFonts w:cs="Arial"/>
                <w:bCs/>
                <w:color w:val="000000"/>
              </w:rPr>
              <w:t>Dynamische Lastmanagementsysteme</w:t>
            </w:r>
          </w:p>
        </w:tc>
        <w:tc>
          <w:tcPr>
            <w:tcW w:w="1701" w:type="dxa"/>
            <w:tcBorders>
              <w:top w:val="single" w:sz="4" w:space="0" w:color="007844"/>
              <w:bottom w:val="single" w:sz="4" w:space="0" w:color="007844"/>
            </w:tcBorders>
          </w:tcPr>
          <w:p w14:paraId="1D78D40F" w14:textId="77777777" w:rsidR="00E42354" w:rsidRPr="00702A22" w:rsidRDefault="00E42354" w:rsidP="002514BA">
            <w:pPr>
              <w:tabs>
                <w:tab w:val="left" w:pos="567"/>
                <w:tab w:val="left" w:pos="1134"/>
              </w:tabs>
              <w:rPr>
                <w:rFonts w:cs="Arial"/>
                <w:color w:val="000000"/>
              </w:rPr>
            </w:pPr>
            <w:r w:rsidRPr="00702A22">
              <w:rPr>
                <w:rFonts w:cs="Arial"/>
                <w:color w:val="000000"/>
              </w:rPr>
              <w:t>31.12.2024</w:t>
            </w:r>
          </w:p>
        </w:tc>
        <w:tc>
          <w:tcPr>
            <w:tcW w:w="989" w:type="dxa"/>
            <w:tcBorders>
              <w:top w:val="single" w:sz="4" w:space="0" w:color="007844"/>
              <w:bottom w:val="single" w:sz="4" w:space="0" w:color="007844"/>
            </w:tcBorders>
          </w:tcPr>
          <w:p w14:paraId="3F6C0922" w14:textId="77777777" w:rsidR="00E42354" w:rsidRPr="00702A22" w:rsidRDefault="00E42354" w:rsidP="002514BA">
            <w:pPr>
              <w:tabs>
                <w:tab w:val="left" w:pos="567"/>
                <w:tab w:val="left" w:pos="1134"/>
              </w:tabs>
              <w:rPr>
                <w:rFonts w:cs="Arial"/>
                <w:color w:val="000000"/>
              </w:rPr>
            </w:pPr>
            <w:r w:rsidRPr="00702A22">
              <w:rPr>
                <w:rFonts w:cs="Arial"/>
                <w:color w:val="000000"/>
              </w:rPr>
              <w:t>Land</w:t>
            </w:r>
          </w:p>
        </w:tc>
        <w:tc>
          <w:tcPr>
            <w:tcW w:w="3258" w:type="dxa"/>
            <w:tcBorders>
              <w:top w:val="single" w:sz="4" w:space="0" w:color="007844"/>
              <w:bottom w:val="single" w:sz="4" w:space="0" w:color="007844"/>
            </w:tcBorders>
          </w:tcPr>
          <w:p w14:paraId="2EA73458" w14:textId="77777777" w:rsidR="00E42354" w:rsidRPr="00702A22" w:rsidRDefault="000057F8" w:rsidP="002514BA">
            <w:pPr>
              <w:spacing w:line="288" w:lineRule="auto"/>
              <w:rPr>
                <w:rFonts w:cs="Arial"/>
                <w:color w:val="000000"/>
              </w:rPr>
            </w:pPr>
            <w:hyperlink r:id="rId16" w:history="1">
              <w:r w:rsidR="00E42354" w:rsidRPr="00702A22">
                <w:rPr>
                  <w:rFonts w:cs="Arial"/>
                  <w:color w:val="0000FF"/>
                  <w:u w:val="single"/>
                </w:rPr>
                <w:t>Elektromobilität - Lastmanagementsysteme - Land Steiermark</w:t>
              </w:r>
            </w:hyperlink>
          </w:p>
        </w:tc>
      </w:tr>
      <w:tr w:rsidR="00E42354" w:rsidRPr="00702A22" w14:paraId="0A5FB62A" w14:textId="77777777" w:rsidTr="00626366">
        <w:tc>
          <w:tcPr>
            <w:tcW w:w="2552" w:type="dxa"/>
            <w:tcBorders>
              <w:top w:val="single" w:sz="4" w:space="0" w:color="007844"/>
              <w:bottom w:val="single" w:sz="4" w:space="0" w:color="007844"/>
            </w:tcBorders>
          </w:tcPr>
          <w:p w14:paraId="2EF95781" w14:textId="77777777" w:rsidR="00E42354" w:rsidRPr="00702A22" w:rsidRDefault="00E42354" w:rsidP="002514BA">
            <w:pPr>
              <w:tabs>
                <w:tab w:val="left" w:pos="567"/>
                <w:tab w:val="left" w:pos="1134"/>
              </w:tabs>
              <w:rPr>
                <w:rFonts w:cs="Arial"/>
                <w:color w:val="000000"/>
              </w:rPr>
            </w:pPr>
            <w:r w:rsidRPr="00702A22">
              <w:rPr>
                <w:rFonts w:cs="Arial"/>
                <w:bCs/>
                <w:color w:val="000000"/>
              </w:rPr>
              <w:t>Intelligente E-Ladestationen</w:t>
            </w:r>
          </w:p>
        </w:tc>
        <w:tc>
          <w:tcPr>
            <w:tcW w:w="1701" w:type="dxa"/>
            <w:tcBorders>
              <w:top w:val="single" w:sz="4" w:space="0" w:color="007844"/>
              <w:bottom w:val="single" w:sz="4" w:space="0" w:color="007844"/>
            </w:tcBorders>
          </w:tcPr>
          <w:p w14:paraId="2E9EAFDA" w14:textId="77777777" w:rsidR="00E42354" w:rsidRPr="00702A22" w:rsidRDefault="00E42354" w:rsidP="002514BA">
            <w:pPr>
              <w:tabs>
                <w:tab w:val="left" w:pos="567"/>
                <w:tab w:val="left" w:pos="1134"/>
              </w:tabs>
              <w:rPr>
                <w:rFonts w:cs="Arial"/>
                <w:color w:val="000000"/>
              </w:rPr>
            </w:pPr>
            <w:r w:rsidRPr="00702A22">
              <w:rPr>
                <w:rFonts w:cs="Arial"/>
                <w:color w:val="000000"/>
              </w:rPr>
              <w:t>31.12.2024</w:t>
            </w:r>
          </w:p>
        </w:tc>
        <w:tc>
          <w:tcPr>
            <w:tcW w:w="989" w:type="dxa"/>
            <w:tcBorders>
              <w:top w:val="single" w:sz="4" w:space="0" w:color="007844"/>
              <w:bottom w:val="single" w:sz="4" w:space="0" w:color="007844"/>
            </w:tcBorders>
          </w:tcPr>
          <w:p w14:paraId="18CD1CAF" w14:textId="77777777" w:rsidR="00E42354" w:rsidRPr="00702A22" w:rsidRDefault="00E42354" w:rsidP="002514BA">
            <w:pPr>
              <w:tabs>
                <w:tab w:val="left" w:pos="567"/>
                <w:tab w:val="left" w:pos="1134"/>
              </w:tabs>
              <w:rPr>
                <w:rFonts w:cs="Arial"/>
                <w:color w:val="000000"/>
              </w:rPr>
            </w:pPr>
            <w:r w:rsidRPr="00702A22">
              <w:rPr>
                <w:rFonts w:cs="Arial"/>
                <w:color w:val="000000"/>
              </w:rPr>
              <w:t>Land</w:t>
            </w:r>
          </w:p>
        </w:tc>
        <w:tc>
          <w:tcPr>
            <w:tcW w:w="3258" w:type="dxa"/>
            <w:tcBorders>
              <w:top w:val="single" w:sz="4" w:space="0" w:color="007844"/>
              <w:bottom w:val="single" w:sz="4" w:space="0" w:color="007844"/>
            </w:tcBorders>
          </w:tcPr>
          <w:p w14:paraId="0FD21AED" w14:textId="77777777" w:rsidR="00E42354" w:rsidRPr="00702A22" w:rsidRDefault="000057F8" w:rsidP="002514BA">
            <w:pPr>
              <w:spacing w:line="288" w:lineRule="auto"/>
              <w:rPr>
                <w:rFonts w:cs="Arial"/>
                <w:color w:val="000000"/>
              </w:rPr>
            </w:pPr>
            <w:hyperlink r:id="rId17" w:history="1">
              <w:r w:rsidR="00E42354" w:rsidRPr="00702A22">
                <w:rPr>
                  <w:rFonts w:cs="Arial"/>
                  <w:color w:val="0000FF"/>
                  <w:u w:val="single"/>
                </w:rPr>
                <w:t>Elektromobilität - Ladestationen - Wohnbau - Land Steiermark</w:t>
              </w:r>
            </w:hyperlink>
          </w:p>
        </w:tc>
      </w:tr>
    </w:tbl>
    <w:p w14:paraId="1383CBE1" w14:textId="7FBE4D8F" w:rsidR="00E42354" w:rsidRDefault="00E42354" w:rsidP="00E42354">
      <w:pPr>
        <w:spacing w:line="276" w:lineRule="auto"/>
        <w:rPr>
          <w:rFonts w:eastAsiaTheme="minorEastAsia"/>
        </w:rPr>
      </w:pPr>
    </w:p>
    <w:p w14:paraId="42B25086" w14:textId="1205986F" w:rsidR="00E42354" w:rsidRDefault="00E42354">
      <w:pPr>
        <w:overflowPunct/>
        <w:autoSpaceDE/>
        <w:autoSpaceDN/>
        <w:adjustRightInd/>
        <w:spacing w:after="200" w:line="276" w:lineRule="auto"/>
        <w:textAlignment w:val="auto"/>
        <w:rPr>
          <w:rFonts w:eastAsiaTheme="minorEastAsia"/>
        </w:rPr>
      </w:pPr>
      <w:r>
        <w:rPr>
          <w:rFonts w:eastAsiaTheme="minorEastAsia"/>
        </w:rPr>
        <w:br w:type="page"/>
      </w:r>
    </w:p>
    <w:p w14:paraId="202D7818" w14:textId="6AC90E85" w:rsidR="000674EE" w:rsidRPr="00B33C58" w:rsidRDefault="00E42354" w:rsidP="00E4565F">
      <w:pPr>
        <w:pStyle w:val="berschrift1"/>
        <w:numPr>
          <w:ilvl w:val="0"/>
          <w:numId w:val="3"/>
        </w:numPr>
        <w:ind w:left="426" w:hanging="426"/>
      </w:pPr>
      <w:bookmarkStart w:id="8" w:name="_Toc151017478"/>
      <w:r>
        <w:lastRenderedPageBreak/>
        <w:t>Erhebungsergebnis – Darstellung der gegenwärtigen Situation</w:t>
      </w:r>
      <w:bookmarkEnd w:id="8"/>
    </w:p>
    <w:p w14:paraId="4FAB77B8" w14:textId="77777777" w:rsidR="00BC6467" w:rsidRPr="00BC6467" w:rsidRDefault="00BC6467" w:rsidP="00BC6467">
      <w:pPr>
        <w:overflowPunct/>
        <w:autoSpaceDE/>
        <w:autoSpaceDN/>
        <w:adjustRightInd/>
        <w:spacing w:after="160" w:line="276" w:lineRule="auto"/>
        <w:jc w:val="both"/>
        <w:textAlignment w:val="auto"/>
        <w:rPr>
          <w:rFonts w:cs="Arial"/>
          <w:i/>
          <w:iCs/>
          <w:color w:val="A6A6A6" w:themeColor="background1" w:themeShade="A6"/>
        </w:rPr>
      </w:pPr>
      <w:r w:rsidRPr="00BC6467">
        <w:rPr>
          <w:rFonts w:cs="Arial"/>
          <w:i/>
          <w:iCs/>
          <w:color w:val="A6A6A6" w:themeColor="background1" w:themeShade="A6"/>
        </w:rPr>
        <w:t>Tabellarische und grafische Darstellung</w:t>
      </w:r>
    </w:p>
    <w:p w14:paraId="001CB2ED" w14:textId="77777777" w:rsidR="00BC6467" w:rsidRPr="00BC6467" w:rsidRDefault="00BC6467" w:rsidP="00FC0B8C">
      <w:pPr>
        <w:pStyle w:val="Listenabsatz"/>
        <w:numPr>
          <w:ilvl w:val="0"/>
          <w:numId w:val="29"/>
        </w:numPr>
        <w:overflowPunct/>
        <w:autoSpaceDE/>
        <w:autoSpaceDN/>
        <w:adjustRightInd/>
        <w:spacing w:after="160" w:line="276" w:lineRule="auto"/>
        <w:ind w:left="714" w:hanging="357"/>
        <w:contextualSpacing w:val="0"/>
        <w:jc w:val="both"/>
        <w:textAlignment w:val="auto"/>
        <w:rPr>
          <w:rFonts w:cs="Arial"/>
          <w:i/>
          <w:iCs/>
          <w:color w:val="A6A6A6" w:themeColor="background1" w:themeShade="A6"/>
        </w:rPr>
      </w:pPr>
      <w:r w:rsidRPr="00BC6467">
        <w:rPr>
          <w:rFonts w:cs="Arial"/>
          <w:i/>
          <w:iCs/>
          <w:color w:val="A6A6A6" w:themeColor="background1" w:themeShade="A6"/>
        </w:rPr>
        <w:t>Welche Organisationseinheiten der Gemeinde werden in den Betrachtungsumfang miteinbezogen?</w:t>
      </w:r>
    </w:p>
    <w:p w14:paraId="6808E2D8" w14:textId="77777777" w:rsidR="00BC6467" w:rsidRPr="00BC6467" w:rsidRDefault="00BC6467" w:rsidP="00FC0B8C">
      <w:pPr>
        <w:pStyle w:val="Listenabsatz"/>
        <w:numPr>
          <w:ilvl w:val="0"/>
          <w:numId w:val="29"/>
        </w:numPr>
        <w:overflowPunct/>
        <w:autoSpaceDE/>
        <w:autoSpaceDN/>
        <w:adjustRightInd/>
        <w:spacing w:after="160" w:line="276" w:lineRule="auto"/>
        <w:ind w:left="714" w:hanging="357"/>
        <w:contextualSpacing w:val="0"/>
        <w:jc w:val="both"/>
        <w:textAlignment w:val="auto"/>
        <w:rPr>
          <w:rFonts w:cs="Arial"/>
          <w:i/>
          <w:iCs/>
          <w:color w:val="A6A6A6" w:themeColor="background1" w:themeShade="A6"/>
        </w:rPr>
      </w:pPr>
      <w:r w:rsidRPr="00BC6467">
        <w:rPr>
          <w:rFonts w:cs="Arial"/>
          <w:i/>
          <w:iCs/>
          <w:color w:val="A6A6A6" w:themeColor="background1" w:themeShade="A6"/>
        </w:rPr>
        <w:t>Welche Standorte werden in den Betrachtungsumfang miteinbezogen? Detaillierung: Darstellung der wesentlichen Merkmale (Objektbezeichnung, Straße, PLZ, Ort, Beschreibung des Standortes und der Infrastruktur inkl. Lageplan, Netzanschlussleistung, ...)</w:t>
      </w:r>
    </w:p>
    <w:p w14:paraId="37F373E1" w14:textId="77777777" w:rsidR="00BC6467" w:rsidRPr="00BC6467" w:rsidRDefault="00BC6467" w:rsidP="00FC0B8C">
      <w:pPr>
        <w:pStyle w:val="Listenabsatz"/>
        <w:numPr>
          <w:ilvl w:val="0"/>
          <w:numId w:val="29"/>
        </w:numPr>
        <w:overflowPunct/>
        <w:autoSpaceDE/>
        <w:autoSpaceDN/>
        <w:adjustRightInd/>
        <w:spacing w:after="160" w:line="276" w:lineRule="auto"/>
        <w:ind w:left="714" w:hanging="357"/>
        <w:contextualSpacing w:val="0"/>
        <w:jc w:val="both"/>
        <w:textAlignment w:val="auto"/>
        <w:rPr>
          <w:rFonts w:cs="Arial"/>
          <w:i/>
          <w:iCs/>
          <w:color w:val="A6A6A6" w:themeColor="background1" w:themeShade="A6"/>
        </w:rPr>
      </w:pPr>
      <w:r w:rsidRPr="00BC6467">
        <w:rPr>
          <w:rFonts w:cs="Arial"/>
          <w:i/>
          <w:iCs/>
          <w:color w:val="A6A6A6" w:themeColor="background1" w:themeShade="A6"/>
        </w:rPr>
        <w:t xml:space="preserve">Welche Fahrzeuge werden in den Betrachtungsumfang miteinbezogen? Detaillierung: Darstellung (in Diagrammform) der wesentlichen Merkmale des Fuhrparks (Fahrzeugklassen, Anzahl, Anteil an alternativ betriebenen Fahrzeuge, Zweck, Standortverteilung, Altersverteilung, …) </w:t>
      </w:r>
    </w:p>
    <w:p w14:paraId="11B146D3" w14:textId="77777777" w:rsidR="00BC6467" w:rsidRPr="00BC6467" w:rsidRDefault="00BC6467" w:rsidP="00BC6467">
      <w:pPr>
        <w:overflowPunct/>
        <w:autoSpaceDE/>
        <w:autoSpaceDN/>
        <w:adjustRightInd/>
        <w:spacing w:after="160" w:line="276" w:lineRule="auto"/>
        <w:jc w:val="both"/>
        <w:textAlignment w:val="auto"/>
        <w:rPr>
          <w:rFonts w:cs="Arial"/>
          <w:i/>
          <w:iCs/>
          <w:color w:val="A6A6A6" w:themeColor="background1" w:themeShade="A6"/>
        </w:rPr>
      </w:pPr>
      <w:r w:rsidRPr="00BC6467">
        <w:rPr>
          <w:rFonts w:cs="Arial"/>
          <w:i/>
          <w:iCs/>
          <w:color w:val="A6A6A6" w:themeColor="background1" w:themeShade="A6"/>
        </w:rPr>
        <w:t>Textliche Zusammenfassung der statistischen Daten aus der Erhebung</w:t>
      </w:r>
    </w:p>
    <w:p w14:paraId="5937AA9F" w14:textId="68519668" w:rsidR="00BC6467" w:rsidRDefault="00BC6467" w:rsidP="00BC6467">
      <w:pPr>
        <w:pStyle w:val="berschrift2"/>
      </w:pPr>
      <w:r>
        <w:t>Beschreibung der Organisationseinheiten</w:t>
      </w:r>
    </w:p>
    <w:p w14:paraId="3F09BB91" w14:textId="703E2075" w:rsidR="00BC6467" w:rsidRDefault="00BC6467" w:rsidP="00BC6467">
      <w:pPr>
        <w:overflowPunct/>
        <w:autoSpaceDE/>
        <w:autoSpaceDN/>
        <w:adjustRightInd/>
        <w:spacing w:after="160" w:line="276" w:lineRule="auto"/>
        <w:jc w:val="both"/>
        <w:textAlignment w:val="auto"/>
        <w:rPr>
          <w:rFonts w:cs="Arial"/>
          <w:i/>
          <w:iCs/>
          <w:color w:val="A6A6A6" w:themeColor="background1" w:themeShade="A6"/>
        </w:rPr>
      </w:pPr>
      <w:r w:rsidRPr="00BC6467">
        <w:rPr>
          <w:rFonts w:cs="Arial"/>
          <w:i/>
          <w:iCs/>
          <w:color w:val="A6A6A6" w:themeColor="background1" w:themeShade="A6"/>
        </w:rPr>
        <w:t>Welcher Organisationseinheit sind die Fahrzeuge zugeteilt und welchen Zweck erfüllen sie?</w:t>
      </w:r>
    </w:p>
    <w:p w14:paraId="45C68A8B" w14:textId="2A992F60" w:rsidR="00500969" w:rsidRDefault="00500969" w:rsidP="00500969">
      <w:pPr>
        <w:spacing w:line="276" w:lineRule="auto"/>
        <w:jc w:val="both"/>
      </w:pPr>
      <w:r>
        <w:t>[Text]</w:t>
      </w:r>
    </w:p>
    <w:p w14:paraId="03187C9D" w14:textId="7EA1C90A" w:rsidR="00715F66" w:rsidRDefault="00715F66" w:rsidP="00500969">
      <w:pPr>
        <w:spacing w:line="276" w:lineRule="auto"/>
        <w:jc w:val="both"/>
      </w:pPr>
    </w:p>
    <w:p w14:paraId="1FAA8729" w14:textId="19349331" w:rsidR="00715F66" w:rsidRDefault="00715F66" w:rsidP="00500969">
      <w:pPr>
        <w:spacing w:line="276" w:lineRule="auto"/>
        <w:jc w:val="both"/>
      </w:pPr>
    </w:p>
    <w:p w14:paraId="10FF8C0F" w14:textId="416576D8" w:rsidR="00715F66" w:rsidRDefault="00715F66" w:rsidP="00500969">
      <w:pPr>
        <w:spacing w:line="276" w:lineRule="auto"/>
        <w:jc w:val="both"/>
      </w:pPr>
    </w:p>
    <w:p w14:paraId="6C8D20CC" w14:textId="15C43CC0" w:rsidR="00715F66" w:rsidRDefault="00715F66" w:rsidP="00500969">
      <w:pPr>
        <w:spacing w:line="276" w:lineRule="auto"/>
        <w:jc w:val="both"/>
      </w:pPr>
    </w:p>
    <w:p w14:paraId="245B4993" w14:textId="77777777" w:rsidR="00715F66" w:rsidRDefault="00715F66" w:rsidP="00500969">
      <w:pPr>
        <w:spacing w:line="276" w:lineRule="auto"/>
        <w:jc w:val="both"/>
      </w:pPr>
    </w:p>
    <w:p w14:paraId="43991D29" w14:textId="61185AEC" w:rsidR="00BC6467" w:rsidRDefault="00BC6467" w:rsidP="00BC6467">
      <w:pPr>
        <w:pStyle w:val="berschrift2"/>
      </w:pPr>
      <w:r>
        <w:t>Angaben zur Infrastruktur</w:t>
      </w:r>
    </w:p>
    <w:p w14:paraId="4EB99D79" w14:textId="54A7393A" w:rsidR="00BC6467" w:rsidRPr="00BC6467" w:rsidRDefault="00BC6467" w:rsidP="00BC6467">
      <w:pPr>
        <w:overflowPunct/>
        <w:autoSpaceDE/>
        <w:autoSpaceDN/>
        <w:adjustRightInd/>
        <w:spacing w:after="160" w:line="276" w:lineRule="auto"/>
        <w:jc w:val="both"/>
        <w:textAlignment w:val="auto"/>
        <w:rPr>
          <w:rFonts w:cs="Arial"/>
          <w:i/>
          <w:iCs/>
          <w:color w:val="A6A6A6" w:themeColor="background1" w:themeShade="A6"/>
        </w:rPr>
      </w:pPr>
      <w:r w:rsidRPr="00BC6467">
        <w:rPr>
          <w:rFonts w:cs="Arial"/>
          <w:i/>
          <w:iCs/>
          <w:color w:val="A6A6A6" w:themeColor="background1" w:themeShade="A6"/>
        </w:rPr>
        <w:t>Wo sind die Fahrzeuge untergebracht? Darstellung der wesentlichsten Merkmale des Standortes.</w:t>
      </w:r>
    </w:p>
    <w:p w14:paraId="472AC232" w14:textId="72463C08" w:rsidR="00500969" w:rsidRDefault="00500969" w:rsidP="00500969">
      <w:pPr>
        <w:spacing w:line="276" w:lineRule="auto"/>
        <w:jc w:val="both"/>
      </w:pPr>
      <w:r>
        <w:t>[Text]</w:t>
      </w:r>
    </w:p>
    <w:p w14:paraId="0B79E2CA" w14:textId="28001A3A" w:rsidR="00715F66" w:rsidRDefault="00715F66" w:rsidP="00500969">
      <w:pPr>
        <w:spacing w:line="276" w:lineRule="auto"/>
        <w:jc w:val="both"/>
      </w:pPr>
    </w:p>
    <w:p w14:paraId="26FAFBB6" w14:textId="07D63F99" w:rsidR="00715F66" w:rsidRDefault="00715F66" w:rsidP="00500969">
      <w:pPr>
        <w:spacing w:line="276" w:lineRule="auto"/>
        <w:jc w:val="both"/>
      </w:pPr>
    </w:p>
    <w:p w14:paraId="41527D04" w14:textId="3E4773AE" w:rsidR="00715F66" w:rsidRDefault="00715F66" w:rsidP="00500969">
      <w:pPr>
        <w:spacing w:line="276" w:lineRule="auto"/>
        <w:jc w:val="both"/>
      </w:pPr>
    </w:p>
    <w:p w14:paraId="562DB074" w14:textId="057A595A" w:rsidR="00715F66" w:rsidRDefault="00715F66" w:rsidP="00500969">
      <w:pPr>
        <w:spacing w:line="276" w:lineRule="auto"/>
        <w:jc w:val="both"/>
      </w:pPr>
    </w:p>
    <w:p w14:paraId="7AC7E4A2" w14:textId="0F25919B" w:rsidR="00715F66" w:rsidRDefault="00715F66" w:rsidP="00500969">
      <w:pPr>
        <w:spacing w:line="276" w:lineRule="auto"/>
        <w:jc w:val="both"/>
      </w:pPr>
    </w:p>
    <w:p w14:paraId="63C31B9E" w14:textId="77777777" w:rsidR="00BC6467" w:rsidRDefault="00E3284A">
      <w:pPr>
        <w:overflowPunct/>
        <w:autoSpaceDE/>
        <w:autoSpaceDN/>
        <w:adjustRightInd/>
        <w:spacing w:after="200" w:line="276" w:lineRule="auto"/>
        <w:textAlignment w:val="auto"/>
        <w:rPr>
          <w:rFonts w:eastAsia="Calibri" w:cs="Arial"/>
          <w:szCs w:val="22"/>
          <w:lang w:eastAsia="en-US"/>
        </w:rPr>
      </w:pPr>
      <w:r w:rsidRPr="00E3284A">
        <w:rPr>
          <w:rFonts w:eastAsia="Calibri" w:cs="Arial"/>
          <w:szCs w:val="22"/>
          <w:lang w:eastAsia="en-US"/>
        </w:rPr>
        <w:br w:type="page"/>
      </w:r>
    </w:p>
    <w:p w14:paraId="6AB4680E" w14:textId="101135F2" w:rsidR="00BC6467" w:rsidRDefault="00BC6467" w:rsidP="00BC6467">
      <w:pPr>
        <w:pStyle w:val="berschrift2"/>
      </w:pPr>
      <w:r>
        <w:lastRenderedPageBreak/>
        <w:t>Lageplan/Karte</w:t>
      </w:r>
    </w:p>
    <w:p w14:paraId="77AC44B2" w14:textId="11642E46" w:rsidR="00BC6467" w:rsidRPr="00BC6467" w:rsidRDefault="00BC6467" w:rsidP="00BC6467">
      <w:pPr>
        <w:overflowPunct/>
        <w:autoSpaceDE/>
        <w:autoSpaceDN/>
        <w:adjustRightInd/>
        <w:spacing w:after="160" w:line="276" w:lineRule="auto"/>
        <w:jc w:val="both"/>
        <w:textAlignment w:val="auto"/>
        <w:rPr>
          <w:rFonts w:cs="Arial"/>
          <w:i/>
          <w:iCs/>
          <w:color w:val="A6A6A6" w:themeColor="background1" w:themeShade="A6"/>
        </w:rPr>
      </w:pPr>
      <w:r w:rsidRPr="00BC6467">
        <w:rPr>
          <w:rFonts w:cs="Arial"/>
          <w:i/>
          <w:iCs/>
          <w:color w:val="A6A6A6" w:themeColor="background1" w:themeShade="A6"/>
        </w:rPr>
        <w:t>Räumlicher Überblick über die Fahrzeugstandorte</w:t>
      </w:r>
      <w:r>
        <w:rPr>
          <w:rFonts w:cs="Arial"/>
          <w:i/>
          <w:iCs/>
          <w:color w:val="A6A6A6" w:themeColor="background1" w:themeShade="A6"/>
        </w:rPr>
        <w:t>.</w:t>
      </w:r>
    </w:p>
    <w:p w14:paraId="6B299B44" w14:textId="6A3572EA" w:rsidR="00500969" w:rsidRDefault="00500969" w:rsidP="00500969">
      <w:pPr>
        <w:spacing w:line="276" w:lineRule="auto"/>
        <w:jc w:val="both"/>
      </w:pPr>
      <w:r>
        <w:t>[Bild]</w:t>
      </w:r>
    </w:p>
    <w:p w14:paraId="30A2CA5C" w14:textId="41DD9904" w:rsidR="00BC6467" w:rsidRDefault="00BC6467">
      <w:pPr>
        <w:overflowPunct/>
        <w:autoSpaceDE/>
        <w:autoSpaceDN/>
        <w:adjustRightInd/>
        <w:spacing w:after="200" w:line="276" w:lineRule="auto"/>
        <w:textAlignment w:val="auto"/>
        <w:rPr>
          <w:rFonts w:eastAsia="Calibri" w:cs="Arial"/>
          <w:szCs w:val="22"/>
          <w:lang w:eastAsia="en-US"/>
        </w:rPr>
      </w:pPr>
    </w:p>
    <w:p w14:paraId="6D440B70" w14:textId="50697467" w:rsidR="00BC6467" w:rsidRDefault="00BC6467">
      <w:pPr>
        <w:overflowPunct/>
        <w:autoSpaceDE/>
        <w:autoSpaceDN/>
        <w:adjustRightInd/>
        <w:spacing w:after="200" w:line="276" w:lineRule="auto"/>
        <w:textAlignment w:val="auto"/>
        <w:rPr>
          <w:rFonts w:eastAsia="Calibri" w:cs="Arial"/>
          <w:szCs w:val="22"/>
          <w:lang w:eastAsia="en-US"/>
        </w:rPr>
      </w:pPr>
    </w:p>
    <w:p w14:paraId="78A37E43" w14:textId="0EC3E444" w:rsidR="00BC6467" w:rsidRDefault="00BC6467">
      <w:pPr>
        <w:overflowPunct/>
        <w:autoSpaceDE/>
        <w:autoSpaceDN/>
        <w:adjustRightInd/>
        <w:spacing w:after="200" w:line="276" w:lineRule="auto"/>
        <w:textAlignment w:val="auto"/>
        <w:rPr>
          <w:rFonts w:eastAsia="Calibri" w:cs="Arial"/>
          <w:szCs w:val="22"/>
          <w:lang w:eastAsia="en-US"/>
        </w:rPr>
      </w:pPr>
    </w:p>
    <w:p w14:paraId="0C18AE4B" w14:textId="656B12E7" w:rsidR="00BC6467" w:rsidRDefault="00BC6467">
      <w:pPr>
        <w:overflowPunct/>
        <w:autoSpaceDE/>
        <w:autoSpaceDN/>
        <w:adjustRightInd/>
        <w:spacing w:after="200" w:line="276" w:lineRule="auto"/>
        <w:textAlignment w:val="auto"/>
        <w:rPr>
          <w:rFonts w:eastAsia="Calibri" w:cs="Arial"/>
          <w:szCs w:val="22"/>
          <w:lang w:eastAsia="en-US"/>
        </w:rPr>
      </w:pPr>
    </w:p>
    <w:p w14:paraId="57C12798" w14:textId="77777777" w:rsidR="00BC6467" w:rsidRDefault="00BC6467">
      <w:pPr>
        <w:overflowPunct/>
        <w:autoSpaceDE/>
        <w:autoSpaceDN/>
        <w:adjustRightInd/>
        <w:spacing w:after="200" w:line="276" w:lineRule="auto"/>
        <w:textAlignment w:val="auto"/>
        <w:rPr>
          <w:rFonts w:eastAsia="Calibri" w:cs="Arial"/>
          <w:szCs w:val="22"/>
          <w:lang w:eastAsia="en-US"/>
        </w:rPr>
      </w:pPr>
    </w:p>
    <w:p w14:paraId="38F77EC8" w14:textId="4C7A67D3" w:rsidR="00BC6467" w:rsidRDefault="00BC6467">
      <w:pPr>
        <w:overflowPunct/>
        <w:autoSpaceDE/>
        <w:autoSpaceDN/>
        <w:adjustRightInd/>
        <w:spacing w:after="200" w:line="276" w:lineRule="auto"/>
        <w:textAlignment w:val="auto"/>
        <w:rPr>
          <w:rFonts w:eastAsia="Calibri" w:cs="Arial"/>
          <w:szCs w:val="22"/>
          <w:lang w:eastAsia="en-US"/>
        </w:rPr>
      </w:pPr>
    </w:p>
    <w:p w14:paraId="0EEDDD20" w14:textId="7D734E46" w:rsidR="00BC6467" w:rsidRDefault="00BC6467">
      <w:pPr>
        <w:overflowPunct/>
        <w:autoSpaceDE/>
        <w:autoSpaceDN/>
        <w:adjustRightInd/>
        <w:spacing w:after="200" w:line="276" w:lineRule="auto"/>
        <w:textAlignment w:val="auto"/>
        <w:rPr>
          <w:rFonts w:eastAsia="Calibri" w:cs="Arial"/>
          <w:szCs w:val="22"/>
          <w:lang w:eastAsia="en-US"/>
        </w:rPr>
      </w:pPr>
    </w:p>
    <w:p w14:paraId="4B8ED9DA" w14:textId="0412C88A" w:rsidR="00BC6467" w:rsidRDefault="00BC6467">
      <w:pPr>
        <w:overflowPunct/>
        <w:autoSpaceDE/>
        <w:autoSpaceDN/>
        <w:adjustRightInd/>
        <w:spacing w:after="200" w:line="276" w:lineRule="auto"/>
        <w:textAlignment w:val="auto"/>
        <w:rPr>
          <w:rFonts w:eastAsia="Calibri" w:cs="Arial"/>
          <w:szCs w:val="22"/>
          <w:lang w:eastAsia="en-US"/>
        </w:rPr>
      </w:pPr>
    </w:p>
    <w:p w14:paraId="5FA40B55" w14:textId="0C8E1C0C" w:rsidR="00500969" w:rsidRDefault="00500969">
      <w:pPr>
        <w:overflowPunct/>
        <w:autoSpaceDE/>
        <w:autoSpaceDN/>
        <w:adjustRightInd/>
        <w:spacing w:after="200" w:line="276" w:lineRule="auto"/>
        <w:textAlignment w:val="auto"/>
        <w:rPr>
          <w:rFonts w:eastAsia="Calibri" w:cs="Arial"/>
          <w:szCs w:val="22"/>
          <w:lang w:eastAsia="en-US"/>
        </w:rPr>
      </w:pPr>
    </w:p>
    <w:p w14:paraId="42D6A7F0" w14:textId="77777777" w:rsidR="00500969" w:rsidRDefault="00500969">
      <w:pPr>
        <w:overflowPunct/>
        <w:autoSpaceDE/>
        <w:autoSpaceDN/>
        <w:adjustRightInd/>
        <w:spacing w:after="200" w:line="276" w:lineRule="auto"/>
        <w:textAlignment w:val="auto"/>
        <w:rPr>
          <w:rFonts w:eastAsia="Calibri" w:cs="Arial"/>
          <w:szCs w:val="22"/>
          <w:lang w:eastAsia="en-US"/>
        </w:rPr>
      </w:pPr>
    </w:p>
    <w:p w14:paraId="211011FF" w14:textId="77777777" w:rsidR="00BC6467" w:rsidRDefault="00BC6467" w:rsidP="00BC6467">
      <w:pPr>
        <w:overflowPunct/>
        <w:autoSpaceDE/>
        <w:autoSpaceDN/>
        <w:adjustRightInd/>
        <w:spacing w:after="160" w:line="276" w:lineRule="auto"/>
        <w:jc w:val="both"/>
        <w:textAlignment w:val="auto"/>
        <w:rPr>
          <w:rFonts w:ascii="Rotis SansSerif Std" w:eastAsiaTheme="majorEastAsia" w:hAnsi="Rotis SansSerif Std" w:cstheme="majorBidi"/>
          <w:b/>
          <w:color w:val="007844"/>
          <w:sz w:val="28"/>
          <w:szCs w:val="26"/>
        </w:rPr>
      </w:pPr>
      <w:r w:rsidRPr="00BC6467">
        <w:rPr>
          <w:rFonts w:ascii="Rotis SansSerif Std" w:eastAsiaTheme="majorEastAsia" w:hAnsi="Rotis SansSerif Std" w:cstheme="majorBidi"/>
          <w:b/>
          <w:color w:val="007844"/>
          <w:sz w:val="28"/>
          <w:szCs w:val="26"/>
        </w:rPr>
        <w:t>Darstellung (in Diagrammform) und Beschreibung der wesentl</w:t>
      </w:r>
      <w:r>
        <w:rPr>
          <w:rFonts w:ascii="Rotis SansSerif Std" w:eastAsiaTheme="majorEastAsia" w:hAnsi="Rotis SansSerif Std" w:cstheme="majorBidi"/>
          <w:b/>
          <w:color w:val="007844"/>
          <w:sz w:val="28"/>
          <w:szCs w:val="26"/>
        </w:rPr>
        <w:t>ichsten Merkmale des Fuhrparks</w:t>
      </w:r>
    </w:p>
    <w:p w14:paraId="1D8B008A" w14:textId="2E830E43" w:rsidR="00BC6467" w:rsidRDefault="00BC6467" w:rsidP="00BC6467">
      <w:pPr>
        <w:overflowPunct/>
        <w:autoSpaceDE/>
        <w:autoSpaceDN/>
        <w:adjustRightInd/>
        <w:spacing w:after="160" w:line="276" w:lineRule="auto"/>
        <w:jc w:val="both"/>
        <w:textAlignment w:val="auto"/>
        <w:rPr>
          <w:rFonts w:cs="Arial"/>
          <w:i/>
          <w:iCs/>
          <w:color w:val="A6A6A6" w:themeColor="background1" w:themeShade="A6"/>
        </w:rPr>
      </w:pPr>
      <w:r w:rsidRPr="00BC6467">
        <w:rPr>
          <w:rFonts w:cs="Arial"/>
          <w:i/>
          <w:iCs/>
          <w:color w:val="A6A6A6" w:themeColor="background1" w:themeShade="A6"/>
        </w:rPr>
        <w:t>(Wie viele Fahrzeuge umfasst der Fuhrpark? Welcher Fahrzeugkategorie sind die Fahrzeuge zuzuordnen [Bus, LKW, PKW]?)</w:t>
      </w:r>
    </w:p>
    <w:p w14:paraId="75F20846" w14:textId="60FCB46C" w:rsidR="00500969" w:rsidRDefault="00500969" w:rsidP="00500969">
      <w:pPr>
        <w:spacing w:line="276" w:lineRule="auto"/>
        <w:jc w:val="both"/>
      </w:pPr>
      <w:r>
        <w:t>[Text]</w:t>
      </w:r>
    </w:p>
    <w:p w14:paraId="59A2893F" w14:textId="528C2B04" w:rsidR="00715F66" w:rsidRDefault="00715F66" w:rsidP="00500969">
      <w:pPr>
        <w:spacing w:line="276" w:lineRule="auto"/>
        <w:jc w:val="both"/>
      </w:pPr>
    </w:p>
    <w:p w14:paraId="665B2852" w14:textId="23CF9790" w:rsidR="00715F66" w:rsidRDefault="00715F66" w:rsidP="00500969">
      <w:pPr>
        <w:spacing w:line="276" w:lineRule="auto"/>
        <w:jc w:val="both"/>
      </w:pPr>
    </w:p>
    <w:p w14:paraId="6DF640FB" w14:textId="6350B1F4" w:rsidR="00715F66" w:rsidRDefault="00715F66" w:rsidP="00500969">
      <w:pPr>
        <w:spacing w:line="276" w:lineRule="auto"/>
        <w:jc w:val="both"/>
      </w:pPr>
    </w:p>
    <w:p w14:paraId="29C7C3C5" w14:textId="44F7C7B2" w:rsidR="00715F66" w:rsidRDefault="00715F66" w:rsidP="00500969">
      <w:pPr>
        <w:spacing w:line="276" w:lineRule="auto"/>
        <w:jc w:val="both"/>
      </w:pPr>
    </w:p>
    <w:p w14:paraId="70B4D4F2" w14:textId="77777777" w:rsidR="00715F66" w:rsidRDefault="00715F66" w:rsidP="00500969">
      <w:pPr>
        <w:spacing w:line="276" w:lineRule="auto"/>
        <w:jc w:val="both"/>
      </w:pPr>
    </w:p>
    <w:p w14:paraId="6D9F0BE6" w14:textId="16A678F4" w:rsidR="00BC6467" w:rsidRDefault="00BC6467">
      <w:pPr>
        <w:overflowPunct/>
        <w:autoSpaceDE/>
        <w:autoSpaceDN/>
        <w:adjustRightInd/>
        <w:spacing w:after="200" w:line="276" w:lineRule="auto"/>
        <w:textAlignment w:val="auto"/>
        <w:rPr>
          <w:rFonts w:eastAsia="Calibri" w:cs="Arial"/>
          <w:szCs w:val="22"/>
          <w:lang w:eastAsia="en-US"/>
        </w:rPr>
      </w:pPr>
      <w:r>
        <w:rPr>
          <w:rFonts w:eastAsia="Calibri" w:cs="Arial"/>
          <w:szCs w:val="22"/>
          <w:lang w:eastAsia="en-US"/>
        </w:rPr>
        <w:br w:type="page"/>
      </w:r>
    </w:p>
    <w:p w14:paraId="2476B87E" w14:textId="4C90564D" w:rsidR="00B33C58" w:rsidRDefault="00BC6467" w:rsidP="00E4565F">
      <w:pPr>
        <w:pStyle w:val="berschrift1"/>
        <w:numPr>
          <w:ilvl w:val="0"/>
          <w:numId w:val="3"/>
        </w:numPr>
        <w:ind w:left="426" w:hanging="426"/>
      </w:pPr>
      <w:bookmarkStart w:id="9" w:name="_Toc151017479"/>
      <w:r>
        <w:lastRenderedPageBreak/>
        <w:t>Ziele und Visionen der Gemeinde</w:t>
      </w:r>
      <w:bookmarkEnd w:id="9"/>
    </w:p>
    <w:p w14:paraId="4F581584" w14:textId="6859E6F0" w:rsidR="00BC6467" w:rsidRPr="00BC6467" w:rsidRDefault="00BC6467" w:rsidP="00500969">
      <w:pPr>
        <w:pStyle w:val="berschrift2"/>
        <w:numPr>
          <w:ilvl w:val="0"/>
          <w:numId w:val="31"/>
        </w:numPr>
        <w:spacing w:before="0" w:after="160" w:line="276" w:lineRule="auto"/>
        <w:jc w:val="both"/>
        <w:rPr>
          <w:rFonts w:eastAsia="Times New Roman" w:cs="Arial"/>
          <w:b w:val="0"/>
          <w:i/>
          <w:iCs/>
          <w:color w:val="A6A6A6" w:themeColor="background1" w:themeShade="A6"/>
          <w:sz w:val="22"/>
          <w:szCs w:val="20"/>
        </w:rPr>
      </w:pPr>
      <w:r w:rsidRPr="00BC6467">
        <w:rPr>
          <w:rFonts w:eastAsia="Times New Roman" w:cs="Arial"/>
          <w:b w:val="0"/>
          <w:i/>
          <w:iCs/>
          <w:color w:val="A6A6A6" w:themeColor="background1" w:themeShade="A6"/>
          <w:sz w:val="22"/>
          <w:szCs w:val="20"/>
        </w:rPr>
        <w:t xml:space="preserve">Erklärung der Gemeinde, warum ein Bedarf für die Erstellung eines Elektromobilitäts-Aktionsplans für Gemeinden besteht. </w:t>
      </w:r>
    </w:p>
    <w:p w14:paraId="4BC250B7" w14:textId="0376FBD6" w:rsidR="00BC6467" w:rsidRDefault="00BC6467" w:rsidP="00500969">
      <w:pPr>
        <w:pStyle w:val="berschrift2"/>
        <w:numPr>
          <w:ilvl w:val="0"/>
          <w:numId w:val="31"/>
        </w:numPr>
        <w:spacing w:before="0" w:after="160" w:line="276" w:lineRule="auto"/>
        <w:jc w:val="both"/>
        <w:rPr>
          <w:rFonts w:eastAsia="Times New Roman" w:cs="Arial"/>
          <w:b w:val="0"/>
          <w:i/>
          <w:iCs/>
          <w:color w:val="A6A6A6" w:themeColor="background1" w:themeShade="A6"/>
          <w:sz w:val="22"/>
          <w:szCs w:val="20"/>
        </w:rPr>
      </w:pPr>
      <w:r w:rsidRPr="00BC6467">
        <w:rPr>
          <w:rFonts w:eastAsia="Times New Roman" w:cs="Arial"/>
          <w:b w:val="0"/>
          <w:i/>
          <w:iCs/>
          <w:color w:val="A6A6A6" w:themeColor="background1" w:themeShade="A6"/>
          <w:sz w:val="22"/>
          <w:szCs w:val="20"/>
        </w:rPr>
        <w:t>Maßnahmen und Rahmenbedingungen, die die Gemeinde bereits umzusetzen geplant hat, und weitere, die sie als Beitrag zum Klimaschutz setzen möchte. Darunter fallen Infrastrukturmaßnahmen, wie der Neu- oder Umbau von Bauhöfen oder Gebäuden, die der Gemeindeverwaltung dienen. Die Aufzählung erfolgt in qualitativer und quantitativer Hinsicht, und dabei wird ein besonderer Fokus auf Fahrzeuge und Ladeinfrastruktur gerichtet.</w:t>
      </w:r>
    </w:p>
    <w:p w14:paraId="06A7F2A6" w14:textId="346940AC" w:rsidR="00730D4F" w:rsidRDefault="00730D4F" w:rsidP="00730D4F">
      <w:pPr>
        <w:pStyle w:val="berschrift2"/>
      </w:pPr>
      <w:r w:rsidRPr="00730D4F">
        <w:t>Welchen Bedarf gibt es in der Gemeinde für die Erstellung eines Elektromobilitä</w:t>
      </w:r>
      <w:r>
        <w:t>t</w:t>
      </w:r>
      <w:r w:rsidRPr="00730D4F">
        <w:t>s-Aktionsplans?</w:t>
      </w:r>
    </w:p>
    <w:p w14:paraId="44E2D648" w14:textId="30B4576A" w:rsidR="00730D4F" w:rsidRDefault="00730D4F" w:rsidP="00730D4F">
      <w:pPr>
        <w:spacing w:line="276" w:lineRule="auto"/>
        <w:jc w:val="both"/>
      </w:pPr>
      <w:r>
        <w:t>[Text]</w:t>
      </w:r>
    </w:p>
    <w:p w14:paraId="118A38B4" w14:textId="5CC6BB69" w:rsidR="00715F66" w:rsidRDefault="00715F66" w:rsidP="00730D4F">
      <w:pPr>
        <w:spacing w:line="276" w:lineRule="auto"/>
        <w:jc w:val="both"/>
      </w:pPr>
    </w:p>
    <w:p w14:paraId="4F108E46" w14:textId="5888031D" w:rsidR="00715F66" w:rsidRDefault="00715F66" w:rsidP="00730D4F">
      <w:pPr>
        <w:spacing w:line="276" w:lineRule="auto"/>
        <w:jc w:val="both"/>
      </w:pPr>
    </w:p>
    <w:p w14:paraId="74EC58A8" w14:textId="0D6BF945" w:rsidR="00715F66" w:rsidRDefault="00715F66" w:rsidP="00730D4F">
      <w:pPr>
        <w:spacing w:line="276" w:lineRule="auto"/>
        <w:jc w:val="both"/>
      </w:pPr>
    </w:p>
    <w:p w14:paraId="02468EC2" w14:textId="50D48B77" w:rsidR="00715F66" w:rsidRDefault="00715F66" w:rsidP="00730D4F">
      <w:pPr>
        <w:spacing w:line="276" w:lineRule="auto"/>
        <w:jc w:val="both"/>
      </w:pPr>
    </w:p>
    <w:p w14:paraId="04F7424E" w14:textId="77777777" w:rsidR="00715F66" w:rsidRDefault="00715F66" w:rsidP="00730D4F">
      <w:pPr>
        <w:spacing w:line="276" w:lineRule="auto"/>
        <w:jc w:val="both"/>
      </w:pPr>
    </w:p>
    <w:p w14:paraId="4D8851F2" w14:textId="1362B410" w:rsidR="00730D4F" w:rsidRDefault="00730D4F" w:rsidP="00730D4F">
      <w:pPr>
        <w:pStyle w:val="berschrift2"/>
      </w:pPr>
      <w:r w:rsidRPr="00730D4F">
        <w:t>Werden die gesetzlichen Rahmenbedingungen für die Umstellung des Fuhrparks durch zusätzliche Ziele und Visionen ergänzt?</w:t>
      </w:r>
    </w:p>
    <w:sdt>
      <w:sdtPr>
        <w:id w:val="2083949306"/>
        <w:placeholder>
          <w:docPart w:val="DefaultPlaceholder_-1854013439"/>
        </w:placeholder>
        <w:showingPlcHdr/>
        <w:comboBox>
          <w:listItem w:value="Wählen Sie ein Element aus."/>
          <w:listItem w:displayText="Ja" w:value="Ja"/>
          <w:listItem w:displayText="Nein" w:value="Nein"/>
        </w:comboBox>
      </w:sdtPr>
      <w:sdtEndPr/>
      <w:sdtContent>
        <w:p w14:paraId="01BC7EFE" w14:textId="4405A965" w:rsidR="00730D4F" w:rsidRPr="00730D4F" w:rsidRDefault="008D2172" w:rsidP="00730D4F">
          <w:pPr>
            <w:spacing w:line="276" w:lineRule="auto"/>
            <w:jc w:val="both"/>
          </w:pPr>
          <w:r w:rsidRPr="001C3C17">
            <w:rPr>
              <w:rStyle w:val="Platzhaltertext"/>
            </w:rPr>
            <w:t>Wählen Sie ein Element aus.</w:t>
          </w:r>
        </w:p>
      </w:sdtContent>
    </w:sdt>
    <w:p w14:paraId="07B1D67B" w14:textId="6EDD65E1" w:rsidR="00730D4F" w:rsidRDefault="00730D4F" w:rsidP="00730D4F">
      <w:pPr>
        <w:pStyle w:val="berschrift2"/>
      </w:pPr>
      <w:r w:rsidRPr="00730D4F">
        <w:t>Verfügt die Gemeinde über ein Energieleitbild?</w:t>
      </w:r>
    </w:p>
    <w:sdt>
      <w:sdtPr>
        <w:id w:val="-1390036939"/>
        <w:placeholder>
          <w:docPart w:val="60C99C2C6B604BEA95C33ADC0F34515F"/>
        </w:placeholder>
        <w:showingPlcHdr/>
        <w:comboBox>
          <w:listItem w:value="Wählen Sie ein Element aus."/>
          <w:listItem w:displayText="Ja" w:value="Ja"/>
          <w:listItem w:displayText="Nein" w:value="Nein"/>
        </w:comboBox>
      </w:sdtPr>
      <w:sdtEndPr/>
      <w:sdtContent>
        <w:p w14:paraId="4C7DF417" w14:textId="0FA759A9" w:rsidR="00730D4F" w:rsidRPr="00730D4F" w:rsidRDefault="00730D4F" w:rsidP="00730D4F">
          <w:pPr>
            <w:spacing w:line="276" w:lineRule="auto"/>
            <w:jc w:val="both"/>
          </w:pPr>
          <w:r w:rsidRPr="001C3C17">
            <w:rPr>
              <w:rStyle w:val="Platzhaltertext"/>
              <w:rFonts w:eastAsiaTheme="minorHAnsi"/>
            </w:rPr>
            <w:t>Wählen Sie ein Element aus.</w:t>
          </w:r>
        </w:p>
      </w:sdtContent>
    </w:sdt>
    <w:p w14:paraId="3753D228" w14:textId="11BE7F17" w:rsidR="00730D4F" w:rsidRDefault="00730D4F" w:rsidP="00730D4F">
      <w:pPr>
        <w:pStyle w:val="berschrift2"/>
      </w:pPr>
      <w:r w:rsidRPr="00730D4F">
        <w:t>Wenn ja, ist die Fuhrparkumstellung Teil des Leitbildes?</w:t>
      </w:r>
    </w:p>
    <w:sdt>
      <w:sdtPr>
        <w:id w:val="-1654512793"/>
        <w:placeholder>
          <w:docPart w:val="E4A9CB79EC3D4A55BC251F50B24AA7A0"/>
        </w:placeholder>
        <w:showingPlcHdr/>
        <w:comboBox>
          <w:listItem w:value="Wählen Sie ein Element aus."/>
          <w:listItem w:displayText="Ja" w:value="Ja"/>
          <w:listItem w:displayText="Nein" w:value="Nein"/>
        </w:comboBox>
      </w:sdtPr>
      <w:sdtEndPr/>
      <w:sdtContent>
        <w:p w14:paraId="3CD2C19C" w14:textId="77777777" w:rsidR="00730D4F" w:rsidRDefault="00730D4F" w:rsidP="00730D4F">
          <w:pPr>
            <w:spacing w:line="276" w:lineRule="auto"/>
            <w:jc w:val="both"/>
          </w:pPr>
          <w:r w:rsidRPr="001C3C17">
            <w:rPr>
              <w:rStyle w:val="Platzhaltertext"/>
              <w:rFonts w:eastAsiaTheme="minorHAnsi"/>
            </w:rPr>
            <w:t>Wählen Sie ein Element aus.</w:t>
          </w:r>
        </w:p>
      </w:sdtContent>
    </w:sdt>
    <w:p w14:paraId="41B88033" w14:textId="0073FC8C" w:rsidR="00730D4F" w:rsidRDefault="00730D4F" w:rsidP="00730D4F">
      <w:pPr>
        <w:pStyle w:val="berschrift2"/>
      </w:pPr>
      <w:r w:rsidRPr="00730D4F">
        <w:t>Welche Ziele und Visionen verfolgt die Gemeinde in Bezug auf die Fuhrparkumstellung?</w:t>
      </w:r>
    </w:p>
    <w:p w14:paraId="5E1AFA9E" w14:textId="0B185CB1" w:rsidR="00730D4F" w:rsidRDefault="00730D4F" w:rsidP="00730D4F">
      <w:pPr>
        <w:spacing w:line="276" w:lineRule="auto"/>
        <w:jc w:val="both"/>
      </w:pPr>
      <w:r>
        <w:t>[Text]</w:t>
      </w:r>
    </w:p>
    <w:p w14:paraId="40A8A9BF" w14:textId="5A39DFEE" w:rsidR="00715F66" w:rsidRDefault="00715F66" w:rsidP="00730D4F">
      <w:pPr>
        <w:spacing w:line="276" w:lineRule="auto"/>
        <w:jc w:val="both"/>
      </w:pPr>
    </w:p>
    <w:p w14:paraId="79508486" w14:textId="687E26D9" w:rsidR="00715F66" w:rsidRDefault="00715F66" w:rsidP="00730D4F">
      <w:pPr>
        <w:spacing w:line="276" w:lineRule="auto"/>
        <w:jc w:val="both"/>
      </w:pPr>
    </w:p>
    <w:p w14:paraId="4AA52EC5" w14:textId="20CE166B" w:rsidR="00715F66" w:rsidRDefault="00715F66" w:rsidP="00730D4F">
      <w:pPr>
        <w:spacing w:line="276" w:lineRule="auto"/>
        <w:jc w:val="both"/>
      </w:pPr>
    </w:p>
    <w:p w14:paraId="1D3EDACB" w14:textId="0D5B2A19" w:rsidR="00715F66" w:rsidRDefault="00715F66" w:rsidP="00730D4F">
      <w:pPr>
        <w:spacing w:line="276" w:lineRule="auto"/>
        <w:jc w:val="both"/>
      </w:pPr>
    </w:p>
    <w:p w14:paraId="7D6ACB08" w14:textId="77777777" w:rsidR="00715F66" w:rsidRDefault="00715F66" w:rsidP="00730D4F">
      <w:pPr>
        <w:spacing w:line="276" w:lineRule="auto"/>
        <w:jc w:val="both"/>
      </w:pPr>
    </w:p>
    <w:p w14:paraId="1FD0B1FC" w14:textId="5B3AF080" w:rsidR="00500969" w:rsidRDefault="00500969">
      <w:pPr>
        <w:overflowPunct/>
        <w:autoSpaceDE/>
        <w:autoSpaceDN/>
        <w:adjustRightInd/>
        <w:spacing w:after="200" w:line="276" w:lineRule="auto"/>
        <w:textAlignment w:val="auto"/>
      </w:pPr>
      <w:r>
        <w:br w:type="page"/>
      </w:r>
    </w:p>
    <w:p w14:paraId="5888D49A" w14:textId="03EBE571" w:rsidR="000674EE" w:rsidRPr="00B33C58" w:rsidRDefault="00500969" w:rsidP="00E4565F">
      <w:pPr>
        <w:pStyle w:val="berschrift1"/>
        <w:numPr>
          <w:ilvl w:val="0"/>
          <w:numId w:val="3"/>
        </w:numPr>
        <w:ind w:left="426" w:hanging="426"/>
      </w:pPr>
      <w:bookmarkStart w:id="10" w:name="_Toc151017480"/>
      <w:r>
        <w:lastRenderedPageBreak/>
        <w:t>Empfehlungen zur Maßnahmenumsetzung</w:t>
      </w:r>
      <w:bookmarkEnd w:id="10"/>
    </w:p>
    <w:p w14:paraId="056DFB42" w14:textId="77777777" w:rsidR="00500969" w:rsidRPr="00500969" w:rsidRDefault="00500969" w:rsidP="00500969">
      <w:pPr>
        <w:pStyle w:val="berschrift2"/>
        <w:spacing w:before="60" w:after="60" w:line="276" w:lineRule="auto"/>
        <w:jc w:val="both"/>
        <w:rPr>
          <w:rFonts w:eastAsia="Times New Roman" w:cs="Arial"/>
          <w:b w:val="0"/>
          <w:i/>
          <w:iCs/>
          <w:color w:val="A6A6A6" w:themeColor="background1" w:themeShade="A6"/>
          <w:sz w:val="22"/>
          <w:szCs w:val="20"/>
        </w:rPr>
      </w:pPr>
      <w:r w:rsidRPr="00500969">
        <w:rPr>
          <w:rFonts w:eastAsia="Times New Roman" w:cs="Arial"/>
          <w:b w:val="0"/>
          <w:i/>
          <w:iCs/>
          <w:color w:val="A6A6A6" w:themeColor="background1" w:themeShade="A6"/>
          <w:sz w:val="22"/>
          <w:szCs w:val="20"/>
        </w:rPr>
        <w:t>Nachvollziehbare Vorschläge auf Basis des erhobenen und im Aktionsplan angeführten IST-Zustands, der Ziele und Visionen der Gemeinde, der rechtlichen Vorgaben:</w:t>
      </w:r>
    </w:p>
    <w:p w14:paraId="674CCF97" w14:textId="1D9B0775" w:rsidR="00500969" w:rsidRPr="00500969" w:rsidRDefault="00500969" w:rsidP="00500969">
      <w:pPr>
        <w:pStyle w:val="berschrift2"/>
        <w:numPr>
          <w:ilvl w:val="0"/>
          <w:numId w:val="32"/>
        </w:numPr>
        <w:spacing w:before="60" w:after="60" w:line="276" w:lineRule="auto"/>
        <w:jc w:val="both"/>
        <w:rPr>
          <w:rFonts w:eastAsia="Times New Roman" w:cs="Arial"/>
          <w:b w:val="0"/>
          <w:i/>
          <w:iCs/>
          <w:color w:val="A6A6A6" w:themeColor="background1" w:themeShade="A6"/>
          <w:sz w:val="22"/>
          <w:szCs w:val="20"/>
        </w:rPr>
      </w:pPr>
      <w:r w:rsidRPr="00500969">
        <w:rPr>
          <w:rFonts w:eastAsia="Times New Roman" w:cs="Arial"/>
          <w:b w:val="0"/>
          <w:i/>
          <w:iCs/>
          <w:color w:val="A6A6A6" w:themeColor="background1" w:themeShade="A6"/>
          <w:sz w:val="22"/>
          <w:szCs w:val="20"/>
        </w:rPr>
        <w:t>zur Reduktion des Betriebs fossil angetriebener Fahrzeuge,</w:t>
      </w:r>
    </w:p>
    <w:p w14:paraId="08C4D20A" w14:textId="5F0E9D13" w:rsidR="00500969" w:rsidRPr="00500969" w:rsidRDefault="00500969" w:rsidP="00500969">
      <w:pPr>
        <w:pStyle w:val="berschrift2"/>
        <w:numPr>
          <w:ilvl w:val="0"/>
          <w:numId w:val="32"/>
        </w:numPr>
        <w:spacing w:before="60" w:after="60" w:line="276" w:lineRule="auto"/>
        <w:jc w:val="both"/>
        <w:rPr>
          <w:rFonts w:eastAsia="Times New Roman" w:cs="Arial"/>
          <w:b w:val="0"/>
          <w:i/>
          <w:iCs/>
          <w:color w:val="A6A6A6" w:themeColor="background1" w:themeShade="A6"/>
          <w:sz w:val="22"/>
          <w:szCs w:val="20"/>
        </w:rPr>
      </w:pPr>
      <w:r w:rsidRPr="00500969">
        <w:rPr>
          <w:rFonts w:eastAsia="Times New Roman" w:cs="Arial"/>
          <w:b w:val="0"/>
          <w:i/>
          <w:iCs/>
          <w:color w:val="A6A6A6" w:themeColor="background1" w:themeShade="A6"/>
          <w:sz w:val="22"/>
          <w:szCs w:val="20"/>
        </w:rPr>
        <w:t>zum sinnvollen Tausch von Fahrzeugen,</w:t>
      </w:r>
    </w:p>
    <w:p w14:paraId="01BA789E" w14:textId="0B71DB91" w:rsidR="00500969" w:rsidRPr="00500969" w:rsidRDefault="00500969" w:rsidP="00500969">
      <w:pPr>
        <w:pStyle w:val="berschrift2"/>
        <w:numPr>
          <w:ilvl w:val="0"/>
          <w:numId w:val="32"/>
        </w:numPr>
        <w:spacing w:before="60" w:after="160" w:line="276" w:lineRule="auto"/>
        <w:ind w:left="714" w:hanging="357"/>
        <w:jc w:val="both"/>
        <w:rPr>
          <w:rFonts w:eastAsia="Times New Roman" w:cs="Arial"/>
          <w:b w:val="0"/>
          <w:i/>
          <w:iCs/>
          <w:color w:val="A6A6A6" w:themeColor="background1" w:themeShade="A6"/>
          <w:sz w:val="22"/>
          <w:szCs w:val="20"/>
        </w:rPr>
      </w:pPr>
      <w:r w:rsidRPr="00500969">
        <w:rPr>
          <w:rFonts w:eastAsia="Times New Roman" w:cs="Arial"/>
          <w:b w:val="0"/>
          <w:i/>
          <w:iCs/>
          <w:color w:val="A6A6A6" w:themeColor="background1" w:themeShade="A6"/>
          <w:sz w:val="22"/>
          <w:szCs w:val="20"/>
        </w:rPr>
        <w:t>zu erforderlichen Infrastrukturmaßnahmen,</w:t>
      </w:r>
    </w:p>
    <w:p w14:paraId="69B1F49A" w14:textId="77777777" w:rsidR="00500969" w:rsidRPr="00500969" w:rsidRDefault="00500969" w:rsidP="00500969">
      <w:pPr>
        <w:pStyle w:val="berschrift2"/>
        <w:spacing w:before="60" w:after="60" w:line="276" w:lineRule="auto"/>
        <w:jc w:val="both"/>
        <w:rPr>
          <w:rFonts w:eastAsia="Times New Roman" w:cs="Arial"/>
          <w:b w:val="0"/>
          <w:i/>
          <w:iCs/>
          <w:color w:val="A6A6A6" w:themeColor="background1" w:themeShade="A6"/>
          <w:sz w:val="22"/>
          <w:szCs w:val="20"/>
        </w:rPr>
      </w:pPr>
      <w:r w:rsidRPr="00500969">
        <w:rPr>
          <w:rFonts w:eastAsia="Times New Roman" w:cs="Arial"/>
          <w:b w:val="0"/>
          <w:i/>
          <w:iCs/>
          <w:color w:val="A6A6A6" w:themeColor="background1" w:themeShade="A6"/>
          <w:sz w:val="22"/>
          <w:szCs w:val="20"/>
        </w:rPr>
        <w:t xml:space="preserve">sowie Informationen </w:t>
      </w:r>
    </w:p>
    <w:p w14:paraId="6B01A26B" w14:textId="0554D336" w:rsidR="00500969" w:rsidRPr="00500969" w:rsidRDefault="00500969" w:rsidP="00500969">
      <w:pPr>
        <w:pStyle w:val="berschrift2"/>
        <w:numPr>
          <w:ilvl w:val="0"/>
          <w:numId w:val="33"/>
        </w:numPr>
        <w:spacing w:before="60" w:after="60" w:line="276" w:lineRule="auto"/>
        <w:jc w:val="both"/>
        <w:rPr>
          <w:rFonts w:eastAsia="Times New Roman" w:cs="Arial"/>
          <w:b w:val="0"/>
          <w:i/>
          <w:iCs/>
          <w:color w:val="A6A6A6" w:themeColor="background1" w:themeShade="A6"/>
          <w:sz w:val="22"/>
          <w:szCs w:val="20"/>
        </w:rPr>
      </w:pPr>
      <w:r w:rsidRPr="00500969">
        <w:rPr>
          <w:rFonts w:eastAsia="Times New Roman" w:cs="Arial"/>
          <w:b w:val="0"/>
          <w:i/>
          <w:iCs/>
          <w:color w:val="A6A6A6" w:themeColor="background1" w:themeShade="A6"/>
          <w:sz w:val="22"/>
          <w:szCs w:val="20"/>
        </w:rPr>
        <w:t>zu erforderlichen Stromkapazitäten und</w:t>
      </w:r>
    </w:p>
    <w:p w14:paraId="38C0D7FC" w14:textId="53BA03EA" w:rsidR="00500969" w:rsidRPr="00500969" w:rsidRDefault="00500969" w:rsidP="00500969">
      <w:pPr>
        <w:pStyle w:val="berschrift2"/>
        <w:numPr>
          <w:ilvl w:val="0"/>
          <w:numId w:val="33"/>
        </w:numPr>
        <w:spacing w:before="60" w:after="160" w:line="276" w:lineRule="auto"/>
        <w:ind w:left="714" w:hanging="357"/>
        <w:jc w:val="both"/>
        <w:rPr>
          <w:rFonts w:eastAsia="Times New Roman" w:cs="Arial"/>
          <w:b w:val="0"/>
          <w:i/>
          <w:iCs/>
          <w:color w:val="A6A6A6" w:themeColor="background1" w:themeShade="A6"/>
          <w:sz w:val="22"/>
          <w:szCs w:val="20"/>
        </w:rPr>
      </w:pPr>
      <w:r w:rsidRPr="00500969">
        <w:rPr>
          <w:rFonts w:eastAsia="Times New Roman" w:cs="Arial"/>
          <w:b w:val="0"/>
          <w:i/>
          <w:iCs/>
          <w:color w:val="A6A6A6" w:themeColor="background1" w:themeShade="A6"/>
          <w:sz w:val="22"/>
          <w:szCs w:val="20"/>
        </w:rPr>
        <w:t>über Fahrzeuge, für die es zurzeit keine elektrisch betriebene Alternative gibt.</w:t>
      </w:r>
    </w:p>
    <w:p w14:paraId="5E04AAD4" w14:textId="77777777" w:rsidR="00500969" w:rsidRDefault="00500969" w:rsidP="00500969">
      <w:pPr>
        <w:pStyle w:val="berschrift2"/>
        <w:spacing w:before="60" w:after="60" w:line="276" w:lineRule="auto"/>
        <w:jc w:val="both"/>
        <w:rPr>
          <w:rFonts w:eastAsia="Times New Roman" w:cs="Arial"/>
          <w:b w:val="0"/>
          <w:i/>
          <w:iCs/>
          <w:color w:val="A6A6A6" w:themeColor="background1" w:themeShade="A6"/>
          <w:sz w:val="22"/>
          <w:szCs w:val="20"/>
        </w:rPr>
      </w:pPr>
      <w:r w:rsidRPr="00500969">
        <w:rPr>
          <w:rFonts w:eastAsia="Times New Roman" w:cs="Arial"/>
          <w:b w:val="0"/>
          <w:i/>
          <w:iCs/>
          <w:color w:val="A6A6A6" w:themeColor="background1" w:themeShade="A6"/>
          <w:sz w:val="22"/>
          <w:szCs w:val="20"/>
        </w:rPr>
        <w:t>Darstellung der Maßnahmen zu den einzelnen Fahrzeugen, der Infrastruktur und allfälliger, weiterer Empfehlungen inkl. Umsetzungszeitraum und aktueller Förderungsmöglichkeiten.</w:t>
      </w:r>
    </w:p>
    <w:p w14:paraId="67718C01" w14:textId="37FDA92E" w:rsidR="00500969" w:rsidRDefault="00500969" w:rsidP="00500969">
      <w:pPr>
        <w:pStyle w:val="berschrift2"/>
      </w:pPr>
      <w:r w:rsidRPr="00500969">
        <w:t>Begründung basierend auf den Daten und Visionen der Gemeinde inkl. Förderideen. Dabei sind Infrastruktur-, Fuhrpark- sowie sonstige Maßnahmen (z.B. Schulung/Weiterbildung) relevant.</w:t>
      </w:r>
    </w:p>
    <w:p w14:paraId="19502E32" w14:textId="3849B41A" w:rsidR="00500969" w:rsidRPr="00500969" w:rsidRDefault="00500969" w:rsidP="00500969">
      <w:pPr>
        <w:pStyle w:val="KeinLeerraum"/>
      </w:pPr>
      <w:r>
        <w:t>Kurzfristige Maßnahmen</w:t>
      </w:r>
    </w:p>
    <w:p w14:paraId="0A14E233" w14:textId="7926A94F" w:rsidR="00500969" w:rsidRDefault="00500969" w:rsidP="00500969">
      <w:pPr>
        <w:spacing w:line="276" w:lineRule="auto"/>
        <w:jc w:val="both"/>
      </w:pPr>
      <w:r>
        <w:t>[Text]</w:t>
      </w:r>
    </w:p>
    <w:p w14:paraId="5B3A3216" w14:textId="08D5D42E" w:rsidR="00715F66" w:rsidRDefault="00715F66" w:rsidP="00500969">
      <w:pPr>
        <w:spacing w:line="276" w:lineRule="auto"/>
        <w:jc w:val="both"/>
      </w:pPr>
    </w:p>
    <w:p w14:paraId="0E3996DF" w14:textId="7D9F55AF" w:rsidR="00715F66" w:rsidRDefault="00715F66" w:rsidP="00500969">
      <w:pPr>
        <w:spacing w:line="276" w:lineRule="auto"/>
        <w:jc w:val="both"/>
      </w:pPr>
    </w:p>
    <w:p w14:paraId="64A70472" w14:textId="76983792" w:rsidR="00715F66" w:rsidRDefault="00715F66" w:rsidP="00500969">
      <w:pPr>
        <w:spacing w:line="276" w:lineRule="auto"/>
        <w:jc w:val="both"/>
      </w:pPr>
    </w:p>
    <w:p w14:paraId="4898CC0F" w14:textId="6B841EC9" w:rsidR="00715F66" w:rsidRDefault="00715F66" w:rsidP="00500969">
      <w:pPr>
        <w:spacing w:line="276" w:lineRule="auto"/>
        <w:jc w:val="both"/>
      </w:pPr>
    </w:p>
    <w:p w14:paraId="469DF8B5" w14:textId="77777777" w:rsidR="00715F66" w:rsidRDefault="00715F66" w:rsidP="00500969">
      <w:pPr>
        <w:spacing w:line="276" w:lineRule="auto"/>
        <w:jc w:val="both"/>
      </w:pPr>
    </w:p>
    <w:p w14:paraId="7FF88329" w14:textId="6659D894" w:rsidR="00500969" w:rsidRPr="00500969" w:rsidRDefault="00500969" w:rsidP="00500969">
      <w:pPr>
        <w:pStyle w:val="KeinLeerraum"/>
      </w:pPr>
      <w:r>
        <w:t>Mittelfristige Maßnahmen</w:t>
      </w:r>
    </w:p>
    <w:p w14:paraId="7BCCB114" w14:textId="7C01593E" w:rsidR="00500969" w:rsidRDefault="00500969" w:rsidP="00500969">
      <w:pPr>
        <w:spacing w:line="276" w:lineRule="auto"/>
        <w:jc w:val="both"/>
      </w:pPr>
      <w:r>
        <w:t>[Text]</w:t>
      </w:r>
    </w:p>
    <w:p w14:paraId="5AC99C5A" w14:textId="5F8E6B0A" w:rsidR="00715F66" w:rsidRDefault="00715F66" w:rsidP="00500969">
      <w:pPr>
        <w:spacing w:line="276" w:lineRule="auto"/>
        <w:jc w:val="both"/>
      </w:pPr>
    </w:p>
    <w:p w14:paraId="75AD5564" w14:textId="0964844F" w:rsidR="00715F66" w:rsidRDefault="00715F66" w:rsidP="00500969">
      <w:pPr>
        <w:spacing w:line="276" w:lineRule="auto"/>
        <w:jc w:val="both"/>
      </w:pPr>
    </w:p>
    <w:p w14:paraId="70347CD3" w14:textId="3EAF7978" w:rsidR="00715F66" w:rsidRDefault="00715F66" w:rsidP="00500969">
      <w:pPr>
        <w:spacing w:line="276" w:lineRule="auto"/>
        <w:jc w:val="both"/>
      </w:pPr>
    </w:p>
    <w:p w14:paraId="6CD3BA2C" w14:textId="2D7C86D6" w:rsidR="00715F66" w:rsidRDefault="00715F66" w:rsidP="00500969">
      <w:pPr>
        <w:spacing w:line="276" w:lineRule="auto"/>
        <w:jc w:val="both"/>
      </w:pPr>
    </w:p>
    <w:p w14:paraId="1D4D8D98" w14:textId="77777777" w:rsidR="00715F66" w:rsidRDefault="00715F66" w:rsidP="00500969">
      <w:pPr>
        <w:spacing w:line="276" w:lineRule="auto"/>
        <w:jc w:val="both"/>
      </w:pPr>
    </w:p>
    <w:p w14:paraId="3F89B170" w14:textId="36056658" w:rsidR="00500969" w:rsidRPr="00500969" w:rsidRDefault="00500969" w:rsidP="00500969">
      <w:pPr>
        <w:pStyle w:val="KeinLeerraum"/>
      </w:pPr>
      <w:r>
        <w:t>Langfristige Maßnahmen</w:t>
      </w:r>
    </w:p>
    <w:p w14:paraId="2068F5F9" w14:textId="77777777" w:rsidR="00500969" w:rsidRDefault="00500969" w:rsidP="00500969">
      <w:pPr>
        <w:spacing w:line="276" w:lineRule="auto"/>
        <w:jc w:val="both"/>
      </w:pPr>
      <w:r>
        <w:t>[Text]</w:t>
      </w:r>
    </w:p>
    <w:p w14:paraId="4634F63A" w14:textId="203F834C" w:rsidR="00500969" w:rsidRDefault="00500969" w:rsidP="00500969">
      <w:pPr>
        <w:spacing w:line="276" w:lineRule="auto"/>
        <w:jc w:val="both"/>
      </w:pPr>
    </w:p>
    <w:p w14:paraId="3F9CAE76" w14:textId="74A10DBD" w:rsidR="00715F66" w:rsidRDefault="00715F66" w:rsidP="00500969">
      <w:pPr>
        <w:spacing w:line="276" w:lineRule="auto"/>
        <w:jc w:val="both"/>
      </w:pPr>
    </w:p>
    <w:p w14:paraId="6198F010" w14:textId="2199D8CA" w:rsidR="00715F66" w:rsidRDefault="00715F66" w:rsidP="00500969">
      <w:pPr>
        <w:spacing w:line="276" w:lineRule="auto"/>
        <w:jc w:val="both"/>
      </w:pPr>
    </w:p>
    <w:p w14:paraId="261E8F95" w14:textId="0377A997" w:rsidR="00715F66" w:rsidRDefault="00715F66" w:rsidP="00500969">
      <w:pPr>
        <w:spacing w:line="276" w:lineRule="auto"/>
        <w:jc w:val="both"/>
      </w:pPr>
    </w:p>
    <w:p w14:paraId="20B1AEB2" w14:textId="77777777" w:rsidR="00715F66" w:rsidRDefault="00715F66" w:rsidP="00500969">
      <w:pPr>
        <w:spacing w:line="276" w:lineRule="auto"/>
        <w:jc w:val="both"/>
      </w:pPr>
    </w:p>
    <w:p w14:paraId="3FE2B85C" w14:textId="266DD157" w:rsidR="00E3284A" w:rsidRDefault="00E3284A" w:rsidP="00500969">
      <w:pPr>
        <w:pStyle w:val="berschrift2"/>
        <w:spacing w:before="60" w:after="60" w:line="276" w:lineRule="auto"/>
        <w:rPr>
          <w:rFonts w:eastAsia="Calibri" w:cs="Arial"/>
          <w:szCs w:val="22"/>
          <w:highlight w:val="yellow"/>
          <w:lang w:eastAsia="en-US"/>
        </w:rPr>
      </w:pPr>
      <w:r>
        <w:rPr>
          <w:rFonts w:eastAsia="Calibri" w:cs="Arial"/>
          <w:szCs w:val="22"/>
          <w:highlight w:val="yellow"/>
          <w:lang w:eastAsia="en-US"/>
        </w:rPr>
        <w:br w:type="page"/>
      </w:r>
    </w:p>
    <w:p w14:paraId="4F728EF0" w14:textId="4405FED2" w:rsidR="000674EE" w:rsidRDefault="00500969" w:rsidP="00E4565F">
      <w:pPr>
        <w:pStyle w:val="berschrift1"/>
        <w:numPr>
          <w:ilvl w:val="0"/>
          <w:numId w:val="3"/>
        </w:numPr>
        <w:ind w:left="426" w:hanging="426"/>
        <w:rPr>
          <w:rFonts w:cs="Arial"/>
          <w:szCs w:val="36"/>
        </w:rPr>
      </w:pPr>
      <w:bookmarkStart w:id="11" w:name="_Toc151017481"/>
      <w:r>
        <w:rPr>
          <w:rFonts w:cs="Arial"/>
          <w:szCs w:val="36"/>
        </w:rPr>
        <w:lastRenderedPageBreak/>
        <w:t>Anhang mit detaillierter Auswertung der Erhebungsdaten</w:t>
      </w:r>
      <w:bookmarkEnd w:id="11"/>
    </w:p>
    <w:p w14:paraId="13FA2BC2" w14:textId="12EC8740" w:rsidR="00500969" w:rsidRDefault="00500969" w:rsidP="00500969">
      <w:pPr>
        <w:pStyle w:val="berschrift2"/>
        <w:rPr>
          <w:lang w:eastAsia="en-US"/>
        </w:rPr>
      </w:pPr>
      <w:r>
        <w:rPr>
          <w:lang w:eastAsia="en-US"/>
        </w:rPr>
        <w:t>Anhang 1: Tabellarische Auflistung</w:t>
      </w:r>
    </w:p>
    <w:p w14:paraId="7C5C21EE" w14:textId="77777777" w:rsidR="00500969" w:rsidRPr="00500969" w:rsidRDefault="00500969" w:rsidP="00500969">
      <w:pPr>
        <w:rPr>
          <w:rFonts w:cs="Arial"/>
          <w:i/>
          <w:iCs/>
          <w:color w:val="A6A6A6" w:themeColor="background1" w:themeShade="A6"/>
        </w:rPr>
      </w:pPr>
      <w:r w:rsidRPr="00500969">
        <w:rPr>
          <w:rFonts w:cs="Arial"/>
          <w:i/>
          <w:iCs/>
          <w:color w:val="A6A6A6" w:themeColor="background1" w:themeShade="A6"/>
        </w:rPr>
        <w:t>Informationen zu jedem Fahrzeug</w:t>
      </w:r>
    </w:p>
    <w:p w14:paraId="758E8F62" w14:textId="012F21CE"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Standort</w:t>
      </w:r>
    </w:p>
    <w:p w14:paraId="791FA067" w14:textId="797C933E"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Kennzeichen</w:t>
      </w:r>
    </w:p>
    <w:p w14:paraId="4D598EB8" w14:textId="7B34DB72"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Gerätenummer</w:t>
      </w:r>
    </w:p>
    <w:p w14:paraId="7FC51A0F" w14:textId="204DE217"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Antriebsart</w:t>
      </w:r>
    </w:p>
    <w:p w14:paraId="47859CE5" w14:textId="63FF1BFA"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Erstmalige Zulassung</w:t>
      </w:r>
    </w:p>
    <w:p w14:paraId="6BE0E950" w14:textId="67F2B14A"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Zulassung</w:t>
      </w:r>
    </w:p>
    <w:p w14:paraId="2E638006" w14:textId="18D14B76"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Fahrzeugklasse lt. Zulassung</w:t>
      </w:r>
    </w:p>
    <w:p w14:paraId="3A3337A1" w14:textId="5FDE8D76"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Marke</w:t>
      </w:r>
    </w:p>
    <w:p w14:paraId="59E9DFF9" w14:textId="24E4A9BB"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Type</w:t>
      </w:r>
    </w:p>
    <w:p w14:paraId="7C422E0B" w14:textId="4E05E7B0"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Ladevolumen</w:t>
      </w:r>
    </w:p>
    <w:p w14:paraId="11ED4CFE" w14:textId="66F830AE"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Nutzlast</w:t>
      </w:r>
    </w:p>
    <w:p w14:paraId="57AF5C74" w14:textId="68736B6A"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Leistung</w:t>
      </w:r>
    </w:p>
    <w:p w14:paraId="7D7AA01C" w14:textId="16EA8393"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Geplantes Jahr des Fahrzeugtausches</w:t>
      </w:r>
    </w:p>
    <w:p w14:paraId="645D476F" w14:textId="53B436BE"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km-Leistung im Jahr</w:t>
      </w:r>
    </w:p>
    <w:p w14:paraId="698A5180" w14:textId="65EA873E"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Verbrauch Diesel</w:t>
      </w:r>
    </w:p>
    <w:p w14:paraId="7A659614" w14:textId="56E02835"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Verbrauch Benzin</w:t>
      </w:r>
    </w:p>
    <w:p w14:paraId="263B83C4" w14:textId="474C3335"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Verbrauch Strom</w:t>
      </w:r>
    </w:p>
    <w:p w14:paraId="543AAB7A" w14:textId="7ED9B1CA"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Betriebsstunden im Jahr</w:t>
      </w:r>
    </w:p>
    <w:p w14:paraId="69D146C7" w14:textId="1A921C60"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CO</w:t>
      </w:r>
      <w:r w:rsidRPr="00500969">
        <w:rPr>
          <w:rFonts w:cs="Arial"/>
          <w:i/>
          <w:iCs/>
          <w:color w:val="A6A6A6" w:themeColor="background1" w:themeShade="A6"/>
          <w:vertAlign w:val="subscript"/>
        </w:rPr>
        <w:t>2</w:t>
      </w:r>
      <w:r w:rsidRPr="00500969">
        <w:rPr>
          <w:rFonts w:cs="Arial"/>
          <w:i/>
          <w:iCs/>
          <w:color w:val="A6A6A6" w:themeColor="background1" w:themeShade="A6"/>
        </w:rPr>
        <w:t>-Emissionen lt. Zulassungsschein</w:t>
      </w:r>
    </w:p>
    <w:p w14:paraId="1C9529DF" w14:textId="1E35CFB6"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Kaufpreis</w:t>
      </w:r>
    </w:p>
    <w:p w14:paraId="217400DE" w14:textId="609108E1"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jährliche Kosten</w:t>
      </w:r>
    </w:p>
    <w:p w14:paraId="7A52089B" w14:textId="195C1AA0"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Kostenanteil für die Gemeinde</w:t>
      </w:r>
    </w:p>
    <w:p w14:paraId="382118D9" w14:textId="0F95037D"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Verwendung des Fahrzeuges</w:t>
      </w:r>
    </w:p>
    <w:p w14:paraId="68C2FE18" w14:textId="2E820632"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Anforderung an das Fahrzeug</w:t>
      </w:r>
    </w:p>
    <w:p w14:paraId="1B9AC094" w14:textId="2FC60D8F"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Erforderliche Führerscheinklasse</w:t>
      </w:r>
    </w:p>
    <w:p w14:paraId="1ADAA9C9" w14:textId="7D0199A2"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Einsatzstunden täglich</w:t>
      </w:r>
    </w:p>
    <w:p w14:paraId="51B04A74" w14:textId="2B7E44DB"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Einsatztage pro Woche</w:t>
      </w:r>
    </w:p>
    <w:p w14:paraId="73251416" w14:textId="18653C7F"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 xml:space="preserve">Einsatztage pro Jahr </w:t>
      </w:r>
    </w:p>
    <w:p w14:paraId="708088EC" w14:textId="7EC0FE90"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täglich durchschnittlich zurückgelegte Fahrtstrecke</w:t>
      </w:r>
    </w:p>
    <w:p w14:paraId="0E11CC89" w14:textId="5D4C80BD"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maximal zurückgelegte Tagesstrecke gemäß Fahrtenbuch</w:t>
      </w:r>
    </w:p>
    <w:p w14:paraId="5BE04E8D" w14:textId="3C64F6BA"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Einsatzbereitschaft</w:t>
      </w:r>
    </w:p>
    <w:p w14:paraId="47326C8F" w14:textId="7D52ABCE"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Stehzeiten</w:t>
      </w:r>
    </w:p>
    <w:p w14:paraId="0EC8F31D" w14:textId="4B17C39E" w:rsidR="00500969" w:rsidRPr="00500969" w:rsidRDefault="00500969" w:rsidP="00500969">
      <w:pPr>
        <w:pStyle w:val="Listenabsatz"/>
        <w:numPr>
          <w:ilvl w:val="0"/>
          <w:numId w:val="34"/>
        </w:numPr>
        <w:rPr>
          <w:rFonts w:cs="Arial"/>
          <w:i/>
          <w:iCs/>
          <w:color w:val="A6A6A6" w:themeColor="background1" w:themeShade="A6"/>
        </w:rPr>
      </w:pPr>
      <w:r w:rsidRPr="00500969">
        <w:rPr>
          <w:rFonts w:cs="Arial"/>
          <w:i/>
          <w:iCs/>
          <w:color w:val="A6A6A6" w:themeColor="background1" w:themeShade="A6"/>
        </w:rPr>
        <w:t>Kann das Fahrzeug mit anderen Gemeinden geteilt werden?</w:t>
      </w:r>
    </w:p>
    <w:p w14:paraId="32D48E10" w14:textId="245F81DC" w:rsidR="00500969" w:rsidRDefault="00500969" w:rsidP="00500969">
      <w:pPr>
        <w:pStyle w:val="berschrift2"/>
        <w:rPr>
          <w:lang w:eastAsia="en-US"/>
        </w:rPr>
      </w:pPr>
      <w:r>
        <w:rPr>
          <w:lang w:eastAsia="en-US"/>
        </w:rPr>
        <w:t>Anhang 2: Detailauswertung der Erhebung</w:t>
      </w:r>
    </w:p>
    <w:p w14:paraId="7F05A3BE" w14:textId="4E7D6201" w:rsidR="00500969" w:rsidRDefault="00500969" w:rsidP="00500969">
      <w:pPr>
        <w:spacing w:after="160"/>
        <w:rPr>
          <w:rFonts w:cs="Arial"/>
          <w:i/>
          <w:iCs/>
          <w:color w:val="A6A6A6" w:themeColor="background1" w:themeShade="A6"/>
        </w:rPr>
      </w:pPr>
      <w:r w:rsidRPr="00500969">
        <w:rPr>
          <w:rFonts w:cs="Arial"/>
          <w:i/>
          <w:iCs/>
          <w:color w:val="A6A6A6" w:themeColor="background1" w:themeShade="A6"/>
        </w:rPr>
        <w:t>Textliche Zusammenfassung der Detailauswertung zum Einsatz der Fahrzeuge aus dem Fuhrpark als Grundlage für die Maßnahmenerarbeitung.</w:t>
      </w:r>
    </w:p>
    <w:p w14:paraId="542CF5FA" w14:textId="2156BCF9" w:rsidR="00500969" w:rsidRDefault="00500969" w:rsidP="00500969">
      <w:pPr>
        <w:spacing w:line="276" w:lineRule="auto"/>
        <w:jc w:val="both"/>
      </w:pPr>
      <w:r>
        <w:t>[Text]</w:t>
      </w:r>
    </w:p>
    <w:p w14:paraId="179C5854" w14:textId="08FF56A1" w:rsidR="00715F66" w:rsidRDefault="00715F66" w:rsidP="00500969">
      <w:pPr>
        <w:spacing w:line="276" w:lineRule="auto"/>
        <w:jc w:val="both"/>
      </w:pPr>
    </w:p>
    <w:p w14:paraId="77378412" w14:textId="7BE6AA9A" w:rsidR="00715F66" w:rsidRDefault="00715F66" w:rsidP="00500969">
      <w:pPr>
        <w:spacing w:line="276" w:lineRule="auto"/>
        <w:jc w:val="both"/>
      </w:pPr>
    </w:p>
    <w:sectPr w:rsidR="00715F66" w:rsidSect="00850635">
      <w:footerReference w:type="default" r:id="rId18"/>
      <w:footerReference w:type="first" r:id="rId19"/>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D631" w14:textId="77777777" w:rsidR="00301EF5" w:rsidRDefault="00301EF5" w:rsidP="00D77570">
      <w:r>
        <w:separator/>
      </w:r>
    </w:p>
  </w:endnote>
  <w:endnote w:type="continuationSeparator" w:id="0">
    <w:p w14:paraId="649C7584" w14:textId="77777777" w:rsidR="00301EF5" w:rsidRDefault="00301EF5" w:rsidP="00D7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 SansSerif Std">
    <w:altName w:val="Century Gothic"/>
    <w:panose1 w:val="00000000000000000000"/>
    <w:charset w:val="00"/>
    <w:family w:val="swiss"/>
    <w:notTrueType/>
    <w:pitch w:val="variable"/>
    <w:sig w:usb0="800000AF" w:usb1="4000204A" w:usb2="00000000" w:usb3="00000000" w:csb0="00000001" w:csb1="00000000"/>
  </w:font>
  <w:font w:name="Agfa Rotis Sans Serif">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DD10" w14:textId="6AE39DFA" w:rsidR="00301EF5" w:rsidRPr="00FD0FDC" w:rsidRDefault="00631C2F" w:rsidP="00631C2F">
    <w:pPr>
      <w:pStyle w:val="Fuzeile"/>
      <w:tabs>
        <w:tab w:val="clear" w:pos="4536"/>
      </w:tabs>
      <w:rPr>
        <w:rFonts w:ascii="Arial" w:hAnsi="Arial" w:cs="Arial"/>
        <w:color w:val="007844"/>
        <w:sz w:val="18"/>
        <w:szCs w:val="18"/>
      </w:rPr>
    </w:pPr>
    <w:r w:rsidRPr="00FD0FDC">
      <w:rPr>
        <w:rFonts w:ascii="Arial" w:hAnsi="Arial" w:cs="Arial"/>
        <w:color w:val="007844"/>
        <w:sz w:val="18"/>
        <w:szCs w:val="18"/>
      </w:rPr>
      <w:t>Elektromobilität</w:t>
    </w:r>
    <w:r w:rsidR="00715F66" w:rsidRPr="00FD0FDC">
      <w:rPr>
        <w:rFonts w:ascii="Arial" w:hAnsi="Arial" w:cs="Arial"/>
        <w:color w:val="007844"/>
        <w:sz w:val="18"/>
        <w:szCs w:val="18"/>
      </w:rPr>
      <w:t>s-Aktionsplan</w:t>
    </w:r>
    <w:r w:rsidRPr="00FD0FDC">
      <w:rPr>
        <w:rFonts w:ascii="Arial" w:hAnsi="Arial" w:cs="Arial"/>
        <w:color w:val="007844"/>
        <w:sz w:val="18"/>
        <w:szCs w:val="18"/>
      </w:rPr>
      <w:t xml:space="preserve"> für die Gemeinde [Gemeindename hier eingeben]</w:t>
    </w:r>
    <w:r w:rsidR="00301EF5" w:rsidRPr="00FD0FDC">
      <w:rPr>
        <w:rFonts w:ascii="Arial" w:hAnsi="Arial" w:cs="Arial"/>
        <w:color w:val="007844"/>
        <w:sz w:val="18"/>
        <w:szCs w:val="18"/>
      </w:rPr>
      <w:tab/>
      <w:t xml:space="preserve">Seite </w:t>
    </w:r>
    <w:r w:rsidR="00301EF5" w:rsidRPr="00FD0FDC">
      <w:rPr>
        <w:rFonts w:ascii="Arial" w:hAnsi="Arial" w:cs="Arial"/>
        <w:color w:val="007844"/>
        <w:sz w:val="18"/>
        <w:szCs w:val="18"/>
      </w:rPr>
      <w:fldChar w:fldCharType="begin"/>
    </w:r>
    <w:r w:rsidR="00301EF5" w:rsidRPr="00FD0FDC">
      <w:rPr>
        <w:rFonts w:ascii="Arial" w:hAnsi="Arial" w:cs="Arial"/>
        <w:color w:val="007844"/>
        <w:sz w:val="18"/>
        <w:szCs w:val="18"/>
      </w:rPr>
      <w:instrText xml:space="preserve"> PAGE   \* MERGEFORMAT </w:instrText>
    </w:r>
    <w:r w:rsidR="00301EF5" w:rsidRPr="00FD0FDC">
      <w:rPr>
        <w:rFonts w:ascii="Arial" w:hAnsi="Arial" w:cs="Arial"/>
        <w:color w:val="007844"/>
        <w:sz w:val="18"/>
        <w:szCs w:val="18"/>
      </w:rPr>
      <w:fldChar w:fldCharType="separate"/>
    </w:r>
    <w:r w:rsidR="000057F8">
      <w:rPr>
        <w:rFonts w:ascii="Arial" w:hAnsi="Arial" w:cs="Arial"/>
        <w:noProof/>
        <w:color w:val="007844"/>
        <w:sz w:val="18"/>
        <w:szCs w:val="18"/>
      </w:rPr>
      <w:t>12</w:t>
    </w:r>
    <w:r w:rsidR="00301EF5" w:rsidRPr="00FD0FDC">
      <w:rPr>
        <w:rFonts w:ascii="Arial" w:hAnsi="Arial" w:cs="Arial"/>
        <w:color w:val="007844"/>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946D" w14:textId="2BAFCFCD" w:rsidR="00301EF5" w:rsidRDefault="00301EF5">
    <w:pPr>
      <w:pStyle w:val="Fuzeile"/>
    </w:pPr>
    <w:r>
      <w:rPr>
        <w:rFonts w:ascii="Rotis SansSerif Std" w:hAnsi="Rotis SansSerif Std" w:cs="Arial"/>
        <w:b/>
        <w:noProof/>
        <w:color w:val="007844"/>
        <w:sz w:val="48"/>
        <w:szCs w:val="48"/>
        <w:lang w:val="de-AT" w:eastAsia="de-AT"/>
      </w:rPr>
      <mc:AlternateContent>
        <mc:Choice Requires="wps">
          <w:drawing>
            <wp:anchor distT="0" distB="0" distL="114300" distR="114300" simplePos="0" relativeHeight="251655168" behindDoc="0" locked="0" layoutInCell="1" allowOverlap="1" wp14:anchorId="3DA6B0BC" wp14:editId="3ED6E521">
              <wp:simplePos x="0" y="0"/>
              <wp:positionH relativeFrom="column">
                <wp:posOffset>4491355</wp:posOffset>
              </wp:positionH>
              <wp:positionV relativeFrom="paragraph">
                <wp:posOffset>-641985</wp:posOffset>
              </wp:positionV>
              <wp:extent cx="2090738" cy="730885"/>
              <wp:effectExtent l="0" t="0" r="5080" b="0"/>
              <wp:wrapNone/>
              <wp:docPr id="6" name="Rechteck 6"/>
              <wp:cNvGraphicFramePr/>
              <a:graphic xmlns:a="http://schemas.openxmlformats.org/drawingml/2006/main">
                <a:graphicData uri="http://schemas.microsoft.com/office/word/2010/wordprocessingShape">
                  <wps:wsp>
                    <wps:cNvSpPr/>
                    <wps:spPr>
                      <a:xfrm>
                        <a:off x="0" y="0"/>
                        <a:ext cx="2090738" cy="7308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FE57FE" id="Rechteck 6" o:spid="_x0000_s1026" style="position:absolute;margin-left:353.65pt;margin-top:-50.55pt;width:164.65pt;height:57.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" fillcolor="white [3212]"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D7C8" w14:textId="77777777" w:rsidR="00301EF5" w:rsidRDefault="00301EF5" w:rsidP="00D77570">
      <w:r>
        <w:separator/>
      </w:r>
    </w:p>
  </w:footnote>
  <w:footnote w:type="continuationSeparator" w:id="0">
    <w:p w14:paraId="4BF91C31" w14:textId="77777777" w:rsidR="00301EF5" w:rsidRDefault="00301EF5" w:rsidP="00D77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E80"/>
    <w:multiLevelType w:val="hybridMultilevel"/>
    <w:tmpl w:val="D530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834E38"/>
    <w:multiLevelType w:val="hybridMultilevel"/>
    <w:tmpl w:val="DF72DC04"/>
    <w:lvl w:ilvl="0" w:tplc="0C070017">
      <w:start w:val="1"/>
      <w:numFmt w:val="lowerLetter"/>
      <w:lvlText w:val="%1)"/>
      <w:lvlJc w:val="left"/>
      <w:pPr>
        <w:ind w:left="1080" w:hanging="360"/>
      </w:pPr>
    </w:lvl>
    <w:lvl w:ilvl="1" w:tplc="0C070019">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0C555D55"/>
    <w:multiLevelType w:val="hybridMultilevel"/>
    <w:tmpl w:val="8E665D66"/>
    <w:lvl w:ilvl="0" w:tplc="0C070017">
      <w:start w:val="1"/>
      <w:numFmt w:val="lowerLetter"/>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 w15:restartNumberingAfterBreak="0">
    <w:nsid w:val="0F2E04AC"/>
    <w:multiLevelType w:val="hybridMultilevel"/>
    <w:tmpl w:val="F86C0822"/>
    <w:lvl w:ilvl="0" w:tplc="0C070017">
      <w:start w:val="1"/>
      <w:numFmt w:val="lowerLetter"/>
      <w:lvlText w:val="%1)"/>
      <w:lvlJc w:val="left"/>
      <w:pPr>
        <w:ind w:left="1069" w:hanging="360"/>
      </w:p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4" w15:restartNumberingAfterBreak="0">
    <w:nsid w:val="0F7117FF"/>
    <w:multiLevelType w:val="hybridMultilevel"/>
    <w:tmpl w:val="9C12E21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2853972"/>
    <w:multiLevelType w:val="multilevel"/>
    <w:tmpl w:val="D8C0EF8E"/>
    <w:lvl w:ilvl="0">
      <w:start w:val="1"/>
      <w:numFmt w:val="decimal"/>
      <w:pStyle w:val="1berschrift-"/>
      <w:lvlText w:val="%1."/>
      <w:lvlJc w:val="left"/>
      <w:pPr>
        <w:ind w:left="360" w:hanging="360"/>
      </w:pPr>
      <w:rPr>
        <w:rFonts w:hint="default"/>
      </w:rPr>
    </w:lvl>
    <w:lvl w:ilvl="1">
      <w:start w:val="1"/>
      <w:numFmt w:val="decimal"/>
      <w:pStyle w:val="11berschrift"/>
      <w:lvlText w:val="%1.%2."/>
      <w:lvlJc w:val="left"/>
      <w:pPr>
        <w:ind w:left="737" w:hanging="737"/>
      </w:pPr>
      <w:rPr>
        <w:rFonts w:hint="default"/>
      </w:rPr>
    </w:lvl>
    <w:lvl w:ilvl="2">
      <w:start w:val="1"/>
      <w:numFmt w:val="decimal"/>
      <w:pStyle w:val="111berschrift"/>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97066A"/>
    <w:multiLevelType w:val="hybridMultilevel"/>
    <w:tmpl w:val="19AA10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A5D2A3F"/>
    <w:multiLevelType w:val="hybridMultilevel"/>
    <w:tmpl w:val="BFD85A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F4C6AA8"/>
    <w:multiLevelType w:val="hybridMultilevel"/>
    <w:tmpl w:val="F992EC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F7879A1"/>
    <w:multiLevelType w:val="multilevel"/>
    <w:tmpl w:val="1D0831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DF5330"/>
    <w:multiLevelType w:val="hybridMultilevel"/>
    <w:tmpl w:val="4080BD14"/>
    <w:lvl w:ilvl="0" w:tplc="0C070017">
      <w:start w:val="1"/>
      <w:numFmt w:val="lowerLetter"/>
      <w:lvlText w:val="%1)"/>
      <w:lvlJc w:val="left"/>
      <w:pPr>
        <w:ind w:left="1069" w:hanging="360"/>
      </w:p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11" w15:restartNumberingAfterBreak="0">
    <w:nsid w:val="1FEC528E"/>
    <w:multiLevelType w:val="multilevel"/>
    <w:tmpl w:val="42D429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4F191A"/>
    <w:multiLevelType w:val="hybridMultilevel"/>
    <w:tmpl w:val="3E5CC3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2B069A0"/>
    <w:multiLevelType w:val="multilevel"/>
    <w:tmpl w:val="E8C2FE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E568BB"/>
    <w:multiLevelType w:val="hybridMultilevel"/>
    <w:tmpl w:val="146E2F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791280E"/>
    <w:multiLevelType w:val="hybridMultilevel"/>
    <w:tmpl w:val="D6180DD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2E1A4CB5"/>
    <w:multiLevelType w:val="hybridMultilevel"/>
    <w:tmpl w:val="F6B8A072"/>
    <w:lvl w:ilvl="0" w:tplc="0C070017">
      <w:start w:val="1"/>
      <w:numFmt w:val="lowerLetter"/>
      <w:lvlText w:val="%1)"/>
      <w:lvlJc w:val="left"/>
      <w:pPr>
        <w:ind w:left="1069" w:hanging="360"/>
      </w:p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17" w15:restartNumberingAfterBreak="0">
    <w:nsid w:val="30E45DA9"/>
    <w:multiLevelType w:val="hybridMultilevel"/>
    <w:tmpl w:val="F342C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35C7E79"/>
    <w:multiLevelType w:val="multilevel"/>
    <w:tmpl w:val="5DCE2C52"/>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C422C3"/>
    <w:multiLevelType w:val="hybridMultilevel"/>
    <w:tmpl w:val="721C20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8AF5644"/>
    <w:multiLevelType w:val="hybridMultilevel"/>
    <w:tmpl w:val="775EC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D3A2047"/>
    <w:multiLevelType w:val="hybridMultilevel"/>
    <w:tmpl w:val="068EE93C"/>
    <w:lvl w:ilvl="0" w:tplc="0C070017">
      <w:start w:val="1"/>
      <w:numFmt w:val="lowerLetter"/>
      <w:lvlText w:val="%1)"/>
      <w:lvlJc w:val="left"/>
      <w:pPr>
        <w:ind w:left="1068" w:hanging="360"/>
      </w:pPr>
    </w:lvl>
    <w:lvl w:ilvl="1" w:tplc="0C070019">
      <w:start w:val="1"/>
      <w:numFmt w:val="lowerLetter"/>
      <w:lvlText w:val="%2."/>
      <w:lvlJc w:val="left"/>
      <w:pPr>
        <w:ind w:left="1788" w:hanging="360"/>
      </w:pPr>
    </w:lvl>
    <w:lvl w:ilvl="2" w:tplc="0C07001B">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2" w15:restartNumberingAfterBreak="0">
    <w:nsid w:val="4220000A"/>
    <w:multiLevelType w:val="hybridMultilevel"/>
    <w:tmpl w:val="7CE6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5853B0A"/>
    <w:multiLevelType w:val="hybridMultilevel"/>
    <w:tmpl w:val="46BAC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8094E9A"/>
    <w:multiLevelType w:val="hybridMultilevel"/>
    <w:tmpl w:val="5A968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D237483"/>
    <w:multiLevelType w:val="hybridMultilevel"/>
    <w:tmpl w:val="4850AD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00F1EE8"/>
    <w:multiLevelType w:val="hybridMultilevel"/>
    <w:tmpl w:val="A60480D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7715CFF"/>
    <w:multiLevelType w:val="hybridMultilevel"/>
    <w:tmpl w:val="FEDCC1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7A10EFB"/>
    <w:multiLevelType w:val="hybridMultilevel"/>
    <w:tmpl w:val="EB2C83EA"/>
    <w:lvl w:ilvl="0" w:tplc="D1A05D2A">
      <w:start w:val="1"/>
      <w:numFmt w:val="lowerLetter"/>
      <w:pStyle w:val="StandardabcAufzhlung"/>
      <w:lvlText w:val="%1)"/>
      <w:lvlJc w:val="left"/>
      <w:pPr>
        <w:ind w:left="1068" w:hanging="360"/>
      </w:pPr>
      <w:rPr>
        <w:rFonts w:hint="default"/>
      </w:rPr>
    </w:lvl>
    <w:lvl w:ilvl="1" w:tplc="33BAD14E">
      <w:start w:val="1"/>
      <w:numFmt w:val="lowerRoman"/>
      <w:lvlText w:val="%2."/>
      <w:lvlJc w:val="right"/>
      <w:pPr>
        <w:ind w:left="2006" w:hanging="360"/>
      </w:pPr>
      <w:rPr>
        <w:b w:val="0"/>
      </w:rPr>
    </w:lvl>
    <w:lvl w:ilvl="2" w:tplc="0C07001B" w:tentative="1">
      <w:start w:val="1"/>
      <w:numFmt w:val="lowerRoman"/>
      <w:lvlText w:val="%3."/>
      <w:lvlJc w:val="right"/>
      <w:pPr>
        <w:ind w:left="2726" w:hanging="180"/>
      </w:pPr>
    </w:lvl>
    <w:lvl w:ilvl="3" w:tplc="0C07000F" w:tentative="1">
      <w:start w:val="1"/>
      <w:numFmt w:val="decimal"/>
      <w:lvlText w:val="%4."/>
      <w:lvlJc w:val="left"/>
      <w:pPr>
        <w:ind w:left="3446" w:hanging="360"/>
      </w:pPr>
    </w:lvl>
    <w:lvl w:ilvl="4" w:tplc="0C070019" w:tentative="1">
      <w:start w:val="1"/>
      <w:numFmt w:val="lowerLetter"/>
      <w:lvlText w:val="%5."/>
      <w:lvlJc w:val="left"/>
      <w:pPr>
        <w:ind w:left="4166" w:hanging="360"/>
      </w:pPr>
    </w:lvl>
    <w:lvl w:ilvl="5" w:tplc="0C07001B" w:tentative="1">
      <w:start w:val="1"/>
      <w:numFmt w:val="lowerRoman"/>
      <w:lvlText w:val="%6."/>
      <w:lvlJc w:val="right"/>
      <w:pPr>
        <w:ind w:left="4886" w:hanging="180"/>
      </w:pPr>
    </w:lvl>
    <w:lvl w:ilvl="6" w:tplc="0C07000F" w:tentative="1">
      <w:start w:val="1"/>
      <w:numFmt w:val="decimal"/>
      <w:lvlText w:val="%7."/>
      <w:lvlJc w:val="left"/>
      <w:pPr>
        <w:ind w:left="5606" w:hanging="360"/>
      </w:pPr>
    </w:lvl>
    <w:lvl w:ilvl="7" w:tplc="0C070019" w:tentative="1">
      <w:start w:val="1"/>
      <w:numFmt w:val="lowerLetter"/>
      <w:lvlText w:val="%8."/>
      <w:lvlJc w:val="left"/>
      <w:pPr>
        <w:ind w:left="6326" w:hanging="360"/>
      </w:pPr>
    </w:lvl>
    <w:lvl w:ilvl="8" w:tplc="0C07001B" w:tentative="1">
      <w:start w:val="1"/>
      <w:numFmt w:val="lowerRoman"/>
      <w:lvlText w:val="%9."/>
      <w:lvlJc w:val="right"/>
      <w:pPr>
        <w:ind w:left="7046" w:hanging="180"/>
      </w:pPr>
    </w:lvl>
  </w:abstractNum>
  <w:abstractNum w:abstractNumId="29" w15:restartNumberingAfterBreak="0">
    <w:nsid w:val="73D87A70"/>
    <w:multiLevelType w:val="hybridMultilevel"/>
    <w:tmpl w:val="EC38C0A6"/>
    <w:lvl w:ilvl="0" w:tplc="0C070017">
      <w:start w:val="1"/>
      <w:numFmt w:val="lowerLetter"/>
      <w:lvlText w:val="%1)"/>
      <w:lvlJc w:val="left"/>
      <w:pPr>
        <w:ind w:left="1069" w:hanging="360"/>
      </w:p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30" w15:restartNumberingAfterBreak="0">
    <w:nsid w:val="74E11A84"/>
    <w:multiLevelType w:val="hybridMultilevel"/>
    <w:tmpl w:val="0FF6A160"/>
    <w:lvl w:ilvl="0" w:tplc="36A2476A">
      <w:numFmt w:val="bullet"/>
      <w:lvlText w:val="•"/>
      <w:lvlJc w:val="left"/>
      <w:pPr>
        <w:ind w:left="1065" w:hanging="705"/>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9785657"/>
    <w:multiLevelType w:val="hybridMultilevel"/>
    <w:tmpl w:val="13F8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AD04B9C"/>
    <w:multiLevelType w:val="multilevel"/>
    <w:tmpl w:val="CA36297E"/>
    <w:lvl w:ilvl="0">
      <w:start w:val="1"/>
      <w:numFmt w:val="decimal"/>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3953D0"/>
    <w:multiLevelType w:val="hybridMultilevel"/>
    <w:tmpl w:val="2DBE53CC"/>
    <w:lvl w:ilvl="0" w:tplc="0C070017">
      <w:start w:val="1"/>
      <w:numFmt w:val="lowerLetter"/>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5"/>
  </w:num>
  <w:num w:numId="2">
    <w:abstractNumId w:val="28"/>
  </w:num>
  <w:num w:numId="3">
    <w:abstractNumId w:val="11"/>
  </w:num>
  <w:num w:numId="4">
    <w:abstractNumId w:val="32"/>
  </w:num>
  <w:num w:numId="5">
    <w:abstractNumId w:val="33"/>
  </w:num>
  <w:num w:numId="6">
    <w:abstractNumId w:val="1"/>
  </w:num>
  <w:num w:numId="7">
    <w:abstractNumId w:val="18"/>
  </w:num>
  <w:num w:numId="8">
    <w:abstractNumId w:val="21"/>
  </w:num>
  <w:num w:numId="9">
    <w:abstractNumId w:val="16"/>
  </w:num>
  <w:num w:numId="10">
    <w:abstractNumId w:val="2"/>
  </w:num>
  <w:num w:numId="11">
    <w:abstractNumId w:val="9"/>
  </w:num>
  <w:num w:numId="12">
    <w:abstractNumId w:val="29"/>
  </w:num>
  <w:num w:numId="13">
    <w:abstractNumId w:val="3"/>
  </w:num>
  <w:num w:numId="14">
    <w:abstractNumId w:val="13"/>
  </w:num>
  <w:num w:numId="15">
    <w:abstractNumId w:val="10"/>
  </w:num>
  <w:num w:numId="16">
    <w:abstractNumId w:val="20"/>
  </w:num>
  <w:num w:numId="17">
    <w:abstractNumId w:val="26"/>
  </w:num>
  <w:num w:numId="18">
    <w:abstractNumId w:val="15"/>
  </w:num>
  <w:num w:numId="19">
    <w:abstractNumId w:val="12"/>
  </w:num>
  <w:num w:numId="20">
    <w:abstractNumId w:val="0"/>
  </w:num>
  <w:num w:numId="21">
    <w:abstractNumId w:val="24"/>
  </w:num>
  <w:num w:numId="22">
    <w:abstractNumId w:val="6"/>
  </w:num>
  <w:num w:numId="23">
    <w:abstractNumId w:val="25"/>
  </w:num>
  <w:num w:numId="24">
    <w:abstractNumId w:val="14"/>
  </w:num>
  <w:num w:numId="25">
    <w:abstractNumId w:val="30"/>
  </w:num>
  <w:num w:numId="26">
    <w:abstractNumId w:val="19"/>
  </w:num>
  <w:num w:numId="27">
    <w:abstractNumId w:val="17"/>
  </w:num>
  <w:num w:numId="28">
    <w:abstractNumId w:val="4"/>
  </w:num>
  <w:num w:numId="29">
    <w:abstractNumId w:val="7"/>
  </w:num>
  <w:num w:numId="30">
    <w:abstractNumId w:val="31"/>
  </w:num>
  <w:num w:numId="31">
    <w:abstractNumId w:val="8"/>
  </w:num>
  <w:num w:numId="32">
    <w:abstractNumId w:val="22"/>
  </w:num>
  <w:num w:numId="33">
    <w:abstractNumId w:val="23"/>
  </w:num>
  <w:num w:numId="3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autoHyphenation/>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3F"/>
    <w:rsid w:val="00001342"/>
    <w:rsid w:val="00003184"/>
    <w:rsid w:val="000057F8"/>
    <w:rsid w:val="0000774A"/>
    <w:rsid w:val="00014066"/>
    <w:rsid w:val="00043A4A"/>
    <w:rsid w:val="0004460B"/>
    <w:rsid w:val="00044D45"/>
    <w:rsid w:val="00046C86"/>
    <w:rsid w:val="000521DD"/>
    <w:rsid w:val="0005600A"/>
    <w:rsid w:val="00061242"/>
    <w:rsid w:val="00063B00"/>
    <w:rsid w:val="0006644E"/>
    <w:rsid w:val="000674EE"/>
    <w:rsid w:val="000739AD"/>
    <w:rsid w:val="00073B1C"/>
    <w:rsid w:val="000746EF"/>
    <w:rsid w:val="00077504"/>
    <w:rsid w:val="00077B27"/>
    <w:rsid w:val="00080640"/>
    <w:rsid w:val="00081601"/>
    <w:rsid w:val="000847CC"/>
    <w:rsid w:val="00084AC3"/>
    <w:rsid w:val="000927A9"/>
    <w:rsid w:val="00093AD3"/>
    <w:rsid w:val="000953AB"/>
    <w:rsid w:val="000A3C50"/>
    <w:rsid w:val="000A6AA5"/>
    <w:rsid w:val="000C1E67"/>
    <w:rsid w:val="000C4314"/>
    <w:rsid w:val="000C4DAC"/>
    <w:rsid w:val="000C5A24"/>
    <w:rsid w:val="000C771A"/>
    <w:rsid w:val="000D047F"/>
    <w:rsid w:val="000D3117"/>
    <w:rsid w:val="000E7764"/>
    <w:rsid w:val="000F11A9"/>
    <w:rsid w:val="000F351D"/>
    <w:rsid w:val="00101472"/>
    <w:rsid w:val="00103D5E"/>
    <w:rsid w:val="001054DA"/>
    <w:rsid w:val="00111F46"/>
    <w:rsid w:val="001143FF"/>
    <w:rsid w:val="00114BF0"/>
    <w:rsid w:val="0012228E"/>
    <w:rsid w:val="00123529"/>
    <w:rsid w:val="00130E2D"/>
    <w:rsid w:val="00136C3D"/>
    <w:rsid w:val="0013789A"/>
    <w:rsid w:val="001439D1"/>
    <w:rsid w:val="0014440B"/>
    <w:rsid w:val="0014667A"/>
    <w:rsid w:val="001473DC"/>
    <w:rsid w:val="00153C03"/>
    <w:rsid w:val="00154F6E"/>
    <w:rsid w:val="001665DB"/>
    <w:rsid w:val="00174EF3"/>
    <w:rsid w:val="00176BD3"/>
    <w:rsid w:val="00176F4B"/>
    <w:rsid w:val="001778CF"/>
    <w:rsid w:val="0019465B"/>
    <w:rsid w:val="001A2AD8"/>
    <w:rsid w:val="001A3FB9"/>
    <w:rsid w:val="001A6D2C"/>
    <w:rsid w:val="001B0D84"/>
    <w:rsid w:val="001B4583"/>
    <w:rsid w:val="001B53CF"/>
    <w:rsid w:val="001B5CB9"/>
    <w:rsid w:val="001C4B64"/>
    <w:rsid w:val="001D7041"/>
    <w:rsid w:val="001E4B83"/>
    <w:rsid w:val="001E5422"/>
    <w:rsid w:val="001F299C"/>
    <w:rsid w:val="001F37CE"/>
    <w:rsid w:val="00200736"/>
    <w:rsid w:val="002067EF"/>
    <w:rsid w:val="00206F4D"/>
    <w:rsid w:val="00207913"/>
    <w:rsid w:val="00207B82"/>
    <w:rsid w:val="00213856"/>
    <w:rsid w:val="0021482F"/>
    <w:rsid w:val="0021637D"/>
    <w:rsid w:val="0021738F"/>
    <w:rsid w:val="00223A2A"/>
    <w:rsid w:val="00224B51"/>
    <w:rsid w:val="002256DD"/>
    <w:rsid w:val="00231C4B"/>
    <w:rsid w:val="00231F98"/>
    <w:rsid w:val="0023644F"/>
    <w:rsid w:val="00237045"/>
    <w:rsid w:val="00242984"/>
    <w:rsid w:val="00242ED4"/>
    <w:rsid w:val="00242EE6"/>
    <w:rsid w:val="0024350E"/>
    <w:rsid w:val="002536DE"/>
    <w:rsid w:val="00253A2F"/>
    <w:rsid w:val="00254D3B"/>
    <w:rsid w:val="00255111"/>
    <w:rsid w:val="00260024"/>
    <w:rsid w:val="002624CC"/>
    <w:rsid w:val="00266CF1"/>
    <w:rsid w:val="002734AF"/>
    <w:rsid w:val="002741D6"/>
    <w:rsid w:val="00283EF4"/>
    <w:rsid w:val="00292C8F"/>
    <w:rsid w:val="002A6B39"/>
    <w:rsid w:val="002B3F7E"/>
    <w:rsid w:val="002C180F"/>
    <w:rsid w:val="002C1831"/>
    <w:rsid w:val="002C2C70"/>
    <w:rsid w:val="002D530E"/>
    <w:rsid w:val="002E17F5"/>
    <w:rsid w:val="002E1D92"/>
    <w:rsid w:val="002E411B"/>
    <w:rsid w:val="002E7336"/>
    <w:rsid w:val="002E754B"/>
    <w:rsid w:val="002F0113"/>
    <w:rsid w:val="002F1061"/>
    <w:rsid w:val="00301EF5"/>
    <w:rsid w:val="00302386"/>
    <w:rsid w:val="003103E7"/>
    <w:rsid w:val="00311636"/>
    <w:rsid w:val="003220F0"/>
    <w:rsid w:val="00324279"/>
    <w:rsid w:val="0032541D"/>
    <w:rsid w:val="00325504"/>
    <w:rsid w:val="00333038"/>
    <w:rsid w:val="003332C7"/>
    <w:rsid w:val="00337255"/>
    <w:rsid w:val="003417AE"/>
    <w:rsid w:val="00341AD2"/>
    <w:rsid w:val="00344E5B"/>
    <w:rsid w:val="00345332"/>
    <w:rsid w:val="00356CAE"/>
    <w:rsid w:val="00366C16"/>
    <w:rsid w:val="00366C86"/>
    <w:rsid w:val="003730C3"/>
    <w:rsid w:val="00374E86"/>
    <w:rsid w:val="0037560E"/>
    <w:rsid w:val="00382FBF"/>
    <w:rsid w:val="00385CDC"/>
    <w:rsid w:val="003865CD"/>
    <w:rsid w:val="00386760"/>
    <w:rsid w:val="00390C82"/>
    <w:rsid w:val="003A06E7"/>
    <w:rsid w:val="003A4153"/>
    <w:rsid w:val="003A5E99"/>
    <w:rsid w:val="003B3211"/>
    <w:rsid w:val="003C25B9"/>
    <w:rsid w:val="003C5927"/>
    <w:rsid w:val="003C7FFA"/>
    <w:rsid w:val="003D185D"/>
    <w:rsid w:val="003D19AA"/>
    <w:rsid w:val="003D1A47"/>
    <w:rsid w:val="003D7D31"/>
    <w:rsid w:val="003E00B0"/>
    <w:rsid w:val="003E72B7"/>
    <w:rsid w:val="003F1A4D"/>
    <w:rsid w:val="003F7670"/>
    <w:rsid w:val="004004F2"/>
    <w:rsid w:val="0040058D"/>
    <w:rsid w:val="00403B98"/>
    <w:rsid w:val="00411DF4"/>
    <w:rsid w:val="00413DE0"/>
    <w:rsid w:val="00414CFE"/>
    <w:rsid w:val="0042462E"/>
    <w:rsid w:val="00436647"/>
    <w:rsid w:val="0044287C"/>
    <w:rsid w:val="00452FFF"/>
    <w:rsid w:val="0045651B"/>
    <w:rsid w:val="0046155F"/>
    <w:rsid w:val="00462B4D"/>
    <w:rsid w:val="00463E9A"/>
    <w:rsid w:val="004767EF"/>
    <w:rsid w:val="00481FC2"/>
    <w:rsid w:val="00484EC3"/>
    <w:rsid w:val="00485B90"/>
    <w:rsid w:val="004862A9"/>
    <w:rsid w:val="00491101"/>
    <w:rsid w:val="004911AB"/>
    <w:rsid w:val="0049359D"/>
    <w:rsid w:val="00494E3D"/>
    <w:rsid w:val="004A1777"/>
    <w:rsid w:val="004A3F3E"/>
    <w:rsid w:val="004A7215"/>
    <w:rsid w:val="004A75F5"/>
    <w:rsid w:val="004B08E5"/>
    <w:rsid w:val="004B104F"/>
    <w:rsid w:val="004B1AE4"/>
    <w:rsid w:val="004B70DC"/>
    <w:rsid w:val="004C1EFF"/>
    <w:rsid w:val="004C4CC7"/>
    <w:rsid w:val="004D3026"/>
    <w:rsid w:val="004D4D26"/>
    <w:rsid w:val="004E35FA"/>
    <w:rsid w:val="004E4A7C"/>
    <w:rsid w:val="004E5299"/>
    <w:rsid w:val="004E726E"/>
    <w:rsid w:val="004F09A5"/>
    <w:rsid w:val="004F290C"/>
    <w:rsid w:val="004F5711"/>
    <w:rsid w:val="00500969"/>
    <w:rsid w:val="00502394"/>
    <w:rsid w:val="005073BE"/>
    <w:rsid w:val="005111AF"/>
    <w:rsid w:val="00522EF1"/>
    <w:rsid w:val="00523BE5"/>
    <w:rsid w:val="00526939"/>
    <w:rsid w:val="00527B3D"/>
    <w:rsid w:val="00536C3E"/>
    <w:rsid w:val="00550402"/>
    <w:rsid w:val="005513C6"/>
    <w:rsid w:val="00562255"/>
    <w:rsid w:val="00571FCD"/>
    <w:rsid w:val="00572822"/>
    <w:rsid w:val="005761C7"/>
    <w:rsid w:val="00576353"/>
    <w:rsid w:val="005854D5"/>
    <w:rsid w:val="005949AF"/>
    <w:rsid w:val="00594B21"/>
    <w:rsid w:val="00595FD5"/>
    <w:rsid w:val="005976CA"/>
    <w:rsid w:val="005A0EDB"/>
    <w:rsid w:val="005A2C7D"/>
    <w:rsid w:val="005A56AC"/>
    <w:rsid w:val="005A7D75"/>
    <w:rsid w:val="005B4AE9"/>
    <w:rsid w:val="005B76C4"/>
    <w:rsid w:val="005C38B9"/>
    <w:rsid w:val="005C5029"/>
    <w:rsid w:val="005C6EAC"/>
    <w:rsid w:val="005C7916"/>
    <w:rsid w:val="005D1580"/>
    <w:rsid w:val="005D16E1"/>
    <w:rsid w:val="005D1B79"/>
    <w:rsid w:val="005D2CFF"/>
    <w:rsid w:val="005D3FC2"/>
    <w:rsid w:val="005D57E4"/>
    <w:rsid w:val="005D6C48"/>
    <w:rsid w:val="005D6C51"/>
    <w:rsid w:val="005E1D6C"/>
    <w:rsid w:val="005E34DF"/>
    <w:rsid w:val="005E5F24"/>
    <w:rsid w:val="005F011D"/>
    <w:rsid w:val="005F069F"/>
    <w:rsid w:val="005F0B6D"/>
    <w:rsid w:val="005F6852"/>
    <w:rsid w:val="00601E9E"/>
    <w:rsid w:val="00602A97"/>
    <w:rsid w:val="00605105"/>
    <w:rsid w:val="00607E01"/>
    <w:rsid w:val="00610EB1"/>
    <w:rsid w:val="00610F59"/>
    <w:rsid w:val="00612EE5"/>
    <w:rsid w:val="00626366"/>
    <w:rsid w:val="0062781A"/>
    <w:rsid w:val="00631C2F"/>
    <w:rsid w:val="006321FF"/>
    <w:rsid w:val="006334ED"/>
    <w:rsid w:val="006357D3"/>
    <w:rsid w:val="006418CB"/>
    <w:rsid w:val="006434CF"/>
    <w:rsid w:val="00645240"/>
    <w:rsid w:val="00650FB1"/>
    <w:rsid w:val="006537AB"/>
    <w:rsid w:val="0065721D"/>
    <w:rsid w:val="00662688"/>
    <w:rsid w:val="00663907"/>
    <w:rsid w:val="00664790"/>
    <w:rsid w:val="00664AB0"/>
    <w:rsid w:val="00665E41"/>
    <w:rsid w:val="006669F3"/>
    <w:rsid w:val="00672552"/>
    <w:rsid w:val="00673FCF"/>
    <w:rsid w:val="006768A2"/>
    <w:rsid w:val="00691CBA"/>
    <w:rsid w:val="006943FC"/>
    <w:rsid w:val="006946F9"/>
    <w:rsid w:val="006A4054"/>
    <w:rsid w:val="006A4199"/>
    <w:rsid w:val="006A699D"/>
    <w:rsid w:val="006B0DB8"/>
    <w:rsid w:val="006B45A6"/>
    <w:rsid w:val="006C4C52"/>
    <w:rsid w:val="006D03D5"/>
    <w:rsid w:val="006D0C68"/>
    <w:rsid w:val="006D5811"/>
    <w:rsid w:val="006D5B3D"/>
    <w:rsid w:val="006E31BB"/>
    <w:rsid w:val="006E435F"/>
    <w:rsid w:val="006E491A"/>
    <w:rsid w:val="006E712B"/>
    <w:rsid w:val="006E7B9A"/>
    <w:rsid w:val="006F29C7"/>
    <w:rsid w:val="006F2B72"/>
    <w:rsid w:val="006F4C6D"/>
    <w:rsid w:val="006F57EB"/>
    <w:rsid w:val="0070121A"/>
    <w:rsid w:val="007051A5"/>
    <w:rsid w:val="007075D8"/>
    <w:rsid w:val="00712FAA"/>
    <w:rsid w:val="00715F66"/>
    <w:rsid w:val="0071640D"/>
    <w:rsid w:val="007204EC"/>
    <w:rsid w:val="0072753B"/>
    <w:rsid w:val="00730D4F"/>
    <w:rsid w:val="00732815"/>
    <w:rsid w:val="00734A05"/>
    <w:rsid w:val="0073524B"/>
    <w:rsid w:val="007374AA"/>
    <w:rsid w:val="007403BB"/>
    <w:rsid w:val="0074156F"/>
    <w:rsid w:val="007425E2"/>
    <w:rsid w:val="007473F4"/>
    <w:rsid w:val="00751D72"/>
    <w:rsid w:val="00773D4D"/>
    <w:rsid w:val="007760B6"/>
    <w:rsid w:val="00780907"/>
    <w:rsid w:val="007813F3"/>
    <w:rsid w:val="007842DB"/>
    <w:rsid w:val="007851E8"/>
    <w:rsid w:val="007861D3"/>
    <w:rsid w:val="007868B4"/>
    <w:rsid w:val="00791226"/>
    <w:rsid w:val="00793BEC"/>
    <w:rsid w:val="007A0E5D"/>
    <w:rsid w:val="007A1E6F"/>
    <w:rsid w:val="007A742F"/>
    <w:rsid w:val="007B1BF1"/>
    <w:rsid w:val="007B3C3B"/>
    <w:rsid w:val="007B4C81"/>
    <w:rsid w:val="007C53F1"/>
    <w:rsid w:val="007D11F3"/>
    <w:rsid w:val="007D1A5C"/>
    <w:rsid w:val="007D31B1"/>
    <w:rsid w:val="007D5508"/>
    <w:rsid w:val="007E0879"/>
    <w:rsid w:val="007E6733"/>
    <w:rsid w:val="007E6DE1"/>
    <w:rsid w:val="008014E0"/>
    <w:rsid w:val="008027BB"/>
    <w:rsid w:val="00804A4C"/>
    <w:rsid w:val="00807B0E"/>
    <w:rsid w:val="00807F98"/>
    <w:rsid w:val="00811101"/>
    <w:rsid w:val="0082103F"/>
    <w:rsid w:val="00824744"/>
    <w:rsid w:val="00825FAE"/>
    <w:rsid w:val="0082623C"/>
    <w:rsid w:val="00826B6B"/>
    <w:rsid w:val="00826E0C"/>
    <w:rsid w:val="00827CEE"/>
    <w:rsid w:val="008347AF"/>
    <w:rsid w:val="00834C0B"/>
    <w:rsid w:val="00846829"/>
    <w:rsid w:val="00846F17"/>
    <w:rsid w:val="00850635"/>
    <w:rsid w:val="008546F4"/>
    <w:rsid w:val="008552F0"/>
    <w:rsid w:val="00855C55"/>
    <w:rsid w:val="00855DD1"/>
    <w:rsid w:val="00856BC1"/>
    <w:rsid w:val="008655C3"/>
    <w:rsid w:val="00871018"/>
    <w:rsid w:val="00885D8B"/>
    <w:rsid w:val="008913D6"/>
    <w:rsid w:val="00894250"/>
    <w:rsid w:val="00894930"/>
    <w:rsid w:val="0089536A"/>
    <w:rsid w:val="008A01A6"/>
    <w:rsid w:val="008A1289"/>
    <w:rsid w:val="008A3094"/>
    <w:rsid w:val="008C4C44"/>
    <w:rsid w:val="008C4E55"/>
    <w:rsid w:val="008C5A1F"/>
    <w:rsid w:val="008D2172"/>
    <w:rsid w:val="008D3335"/>
    <w:rsid w:val="008D7560"/>
    <w:rsid w:val="008E067C"/>
    <w:rsid w:val="008F01FA"/>
    <w:rsid w:val="008F0D97"/>
    <w:rsid w:val="008F2E14"/>
    <w:rsid w:val="008F4ADC"/>
    <w:rsid w:val="00904285"/>
    <w:rsid w:val="00905508"/>
    <w:rsid w:val="00911819"/>
    <w:rsid w:val="0091570C"/>
    <w:rsid w:val="00916E0E"/>
    <w:rsid w:val="009178BC"/>
    <w:rsid w:val="009206C0"/>
    <w:rsid w:val="00924CCB"/>
    <w:rsid w:val="0093525A"/>
    <w:rsid w:val="00935439"/>
    <w:rsid w:val="00935B29"/>
    <w:rsid w:val="0094162F"/>
    <w:rsid w:val="00947B4A"/>
    <w:rsid w:val="00950BCD"/>
    <w:rsid w:val="00973502"/>
    <w:rsid w:val="009741FF"/>
    <w:rsid w:val="00977EAC"/>
    <w:rsid w:val="009807B6"/>
    <w:rsid w:val="00981115"/>
    <w:rsid w:val="00985F58"/>
    <w:rsid w:val="0099279D"/>
    <w:rsid w:val="009B6BFA"/>
    <w:rsid w:val="009B7DBB"/>
    <w:rsid w:val="009B7EF2"/>
    <w:rsid w:val="009C566F"/>
    <w:rsid w:val="009D285E"/>
    <w:rsid w:val="009D4E6E"/>
    <w:rsid w:val="009D6CD6"/>
    <w:rsid w:val="009E1FB1"/>
    <w:rsid w:val="009E4E6F"/>
    <w:rsid w:val="009F017D"/>
    <w:rsid w:val="00A0042F"/>
    <w:rsid w:val="00A03883"/>
    <w:rsid w:val="00A06361"/>
    <w:rsid w:val="00A11F0B"/>
    <w:rsid w:val="00A14E7A"/>
    <w:rsid w:val="00A151C6"/>
    <w:rsid w:val="00A27CBC"/>
    <w:rsid w:val="00A33BA0"/>
    <w:rsid w:val="00A358AD"/>
    <w:rsid w:val="00A417F8"/>
    <w:rsid w:val="00A428BE"/>
    <w:rsid w:val="00A467A3"/>
    <w:rsid w:val="00A52A84"/>
    <w:rsid w:val="00A54667"/>
    <w:rsid w:val="00A619C2"/>
    <w:rsid w:val="00A72B3A"/>
    <w:rsid w:val="00A73ED9"/>
    <w:rsid w:val="00A759D0"/>
    <w:rsid w:val="00A765EE"/>
    <w:rsid w:val="00A77AFD"/>
    <w:rsid w:val="00A81CC2"/>
    <w:rsid w:val="00A855A7"/>
    <w:rsid w:val="00A90B63"/>
    <w:rsid w:val="00A938D4"/>
    <w:rsid w:val="00A95FC8"/>
    <w:rsid w:val="00A97453"/>
    <w:rsid w:val="00AA3BBF"/>
    <w:rsid w:val="00AA6D24"/>
    <w:rsid w:val="00AB1E85"/>
    <w:rsid w:val="00AB5D41"/>
    <w:rsid w:val="00AB6704"/>
    <w:rsid w:val="00AD173B"/>
    <w:rsid w:val="00AE0F23"/>
    <w:rsid w:val="00AE1D50"/>
    <w:rsid w:val="00AF04D6"/>
    <w:rsid w:val="00AF353E"/>
    <w:rsid w:val="00AF4341"/>
    <w:rsid w:val="00AF5E3C"/>
    <w:rsid w:val="00B024DD"/>
    <w:rsid w:val="00B04E95"/>
    <w:rsid w:val="00B0689D"/>
    <w:rsid w:val="00B06CDC"/>
    <w:rsid w:val="00B070CD"/>
    <w:rsid w:val="00B116DA"/>
    <w:rsid w:val="00B164F4"/>
    <w:rsid w:val="00B17452"/>
    <w:rsid w:val="00B20642"/>
    <w:rsid w:val="00B231CE"/>
    <w:rsid w:val="00B23F0C"/>
    <w:rsid w:val="00B24BCE"/>
    <w:rsid w:val="00B32054"/>
    <w:rsid w:val="00B33C58"/>
    <w:rsid w:val="00B35C3D"/>
    <w:rsid w:val="00B416B4"/>
    <w:rsid w:val="00B429C4"/>
    <w:rsid w:val="00B51AAB"/>
    <w:rsid w:val="00B54386"/>
    <w:rsid w:val="00B6221F"/>
    <w:rsid w:val="00B656FA"/>
    <w:rsid w:val="00B6601D"/>
    <w:rsid w:val="00B667EC"/>
    <w:rsid w:val="00B71EC0"/>
    <w:rsid w:val="00B72520"/>
    <w:rsid w:val="00B75E57"/>
    <w:rsid w:val="00B76C0E"/>
    <w:rsid w:val="00B8055E"/>
    <w:rsid w:val="00B841B0"/>
    <w:rsid w:val="00B852B4"/>
    <w:rsid w:val="00B858B2"/>
    <w:rsid w:val="00B869E4"/>
    <w:rsid w:val="00B86A0B"/>
    <w:rsid w:val="00B92E5B"/>
    <w:rsid w:val="00B947B6"/>
    <w:rsid w:val="00BA0946"/>
    <w:rsid w:val="00BA1AD9"/>
    <w:rsid w:val="00BB06E3"/>
    <w:rsid w:val="00BB07B4"/>
    <w:rsid w:val="00BB1E5C"/>
    <w:rsid w:val="00BB70C0"/>
    <w:rsid w:val="00BC09D2"/>
    <w:rsid w:val="00BC13B2"/>
    <w:rsid w:val="00BC1DCB"/>
    <w:rsid w:val="00BC3B4B"/>
    <w:rsid w:val="00BC5581"/>
    <w:rsid w:val="00BC629D"/>
    <w:rsid w:val="00BC6467"/>
    <w:rsid w:val="00BD0ACB"/>
    <w:rsid w:val="00BD70E4"/>
    <w:rsid w:val="00BE7880"/>
    <w:rsid w:val="00BF21C1"/>
    <w:rsid w:val="00BF34B3"/>
    <w:rsid w:val="00C00B1D"/>
    <w:rsid w:val="00C00B31"/>
    <w:rsid w:val="00C018B9"/>
    <w:rsid w:val="00C01E52"/>
    <w:rsid w:val="00C0469E"/>
    <w:rsid w:val="00C0491D"/>
    <w:rsid w:val="00C10AC1"/>
    <w:rsid w:val="00C1285C"/>
    <w:rsid w:val="00C14B5B"/>
    <w:rsid w:val="00C14E77"/>
    <w:rsid w:val="00C1534D"/>
    <w:rsid w:val="00C210C9"/>
    <w:rsid w:val="00C236A1"/>
    <w:rsid w:val="00C247AA"/>
    <w:rsid w:val="00C265F9"/>
    <w:rsid w:val="00C3050F"/>
    <w:rsid w:val="00C401DE"/>
    <w:rsid w:val="00C43C42"/>
    <w:rsid w:val="00C43ECB"/>
    <w:rsid w:val="00C510EF"/>
    <w:rsid w:val="00C55DAB"/>
    <w:rsid w:val="00C60D48"/>
    <w:rsid w:val="00C677C6"/>
    <w:rsid w:val="00C7652B"/>
    <w:rsid w:val="00C81E8F"/>
    <w:rsid w:val="00C96DB1"/>
    <w:rsid w:val="00C9786E"/>
    <w:rsid w:val="00CA0566"/>
    <w:rsid w:val="00CA1E0B"/>
    <w:rsid w:val="00CA2F8A"/>
    <w:rsid w:val="00CA438E"/>
    <w:rsid w:val="00CB5368"/>
    <w:rsid w:val="00CC2887"/>
    <w:rsid w:val="00CD2C85"/>
    <w:rsid w:val="00CD3A70"/>
    <w:rsid w:val="00CD4264"/>
    <w:rsid w:val="00CD492C"/>
    <w:rsid w:val="00CD6B1E"/>
    <w:rsid w:val="00CE09C4"/>
    <w:rsid w:val="00CE2C88"/>
    <w:rsid w:val="00CF1887"/>
    <w:rsid w:val="00CF6E12"/>
    <w:rsid w:val="00D072FD"/>
    <w:rsid w:val="00D13606"/>
    <w:rsid w:val="00D154A4"/>
    <w:rsid w:val="00D17805"/>
    <w:rsid w:val="00D30664"/>
    <w:rsid w:val="00D3244C"/>
    <w:rsid w:val="00D37AD3"/>
    <w:rsid w:val="00D37ADF"/>
    <w:rsid w:val="00D40AC3"/>
    <w:rsid w:val="00D412D2"/>
    <w:rsid w:val="00D41D63"/>
    <w:rsid w:val="00D5293F"/>
    <w:rsid w:val="00D52BE8"/>
    <w:rsid w:val="00D5607F"/>
    <w:rsid w:val="00D65131"/>
    <w:rsid w:val="00D652EB"/>
    <w:rsid w:val="00D673C5"/>
    <w:rsid w:val="00D713C2"/>
    <w:rsid w:val="00D77570"/>
    <w:rsid w:val="00D9117A"/>
    <w:rsid w:val="00D92DCC"/>
    <w:rsid w:val="00D94BAC"/>
    <w:rsid w:val="00DA64A0"/>
    <w:rsid w:val="00DA667A"/>
    <w:rsid w:val="00DB131A"/>
    <w:rsid w:val="00DB1558"/>
    <w:rsid w:val="00DC1647"/>
    <w:rsid w:val="00DD1E13"/>
    <w:rsid w:val="00DD465E"/>
    <w:rsid w:val="00DD5F5F"/>
    <w:rsid w:val="00DE3F73"/>
    <w:rsid w:val="00DE5998"/>
    <w:rsid w:val="00DF0F89"/>
    <w:rsid w:val="00DF3746"/>
    <w:rsid w:val="00DF66DD"/>
    <w:rsid w:val="00E0228C"/>
    <w:rsid w:val="00E03DD9"/>
    <w:rsid w:val="00E06118"/>
    <w:rsid w:val="00E10C42"/>
    <w:rsid w:val="00E12AF6"/>
    <w:rsid w:val="00E1402C"/>
    <w:rsid w:val="00E1691C"/>
    <w:rsid w:val="00E20425"/>
    <w:rsid w:val="00E21B9E"/>
    <w:rsid w:val="00E25EF9"/>
    <w:rsid w:val="00E26F4A"/>
    <w:rsid w:val="00E309BA"/>
    <w:rsid w:val="00E3284A"/>
    <w:rsid w:val="00E3458B"/>
    <w:rsid w:val="00E3758D"/>
    <w:rsid w:val="00E41148"/>
    <w:rsid w:val="00E42354"/>
    <w:rsid w:val="00E440DA"/>
    <w:rsid w:val="00E4565F"/>
    <w:rsid w:val="00E50581"/>
    <w:rsid w:val="00E51FA0"/>
    <w:rsid w:val="00E62197"/>
    <w:rsid w:val="00E6494C"/>
    <w:rsid w:val="00E66670"/>
    <w:rsid w:val="00E67706"/>
    <w:rsid w:val="00E70842"/>
    <w:rsid w:val="00E768EB"/>
    <w:rsid w:val="00E80F3A"/>
    <w:rsid w:val="00E917DB"/>
    <w:rsid w:val="00E940FF"/>
    <w:rsid w:val="00E955A5"/>
    <w:rsid w:val="00EA0970"/>
    <w:rsid w:val="00EA0DD2"/>
    <w:rsid w:val="00EA19E8"/>
    <w:rsid w:val="00EA2B9D"/>
    <w:rsid w:val="00EB10BE"/>
    <w:rsid w:val="00EB35EE"/>
    <w:rsid w:val="00EB3C5F"/>
    <w:rsid w:val="00EB6B44"/>
    <w:rsid w:val="00EC0F9D"/>
    <w:rsid w:val="00EC217B"/>
    <w:rsid w:val="00EC5BDA"/>
    <w:rsid w:val="00EC5CEE"/>
    <w:rsid w:val="00EC6369"/>
    <w:rsid w:val="00ED239B"/>
    <w:rsid w:val="00ED34D3"/>
    <w:rsid w:val="00ED3876"/>
    <w:rsid w:val="00ED429B"/>
    <w:rsid w:val="00ED4B11"/>
    <w:rsid w:val="00ED4C6E"/>
    <w:rsid w:val="00ED4E63"/>
    <w:rsid w:val="00ED560C"/>
    <w:rsid w:val="00EE2A4A"/>
    <w:rsid w:val="00EF0FA0"/>
    <w:rsid w:val="00EF6295"/>
    <w:rsid w:val="00F01DB1"/>
    <w:rsid w:val="00F02D20"/>
    <w:rsid w:val="00F02F88"/>
    <w:rsid w:val="00F07F67"/>
    <w:rsid w:val="00F117E2"/>
    <w:rsid w:val="00F15C2B"/>
    <w:rsid w:val="00F21E3B"/>
    <w:rsid w:val="00F236D9"/>
    <w:rsid w:val="00F247D6"/>
    <w:rsid w:val="00F2489C"/>
    <w:rsid w:val="00F25FD0"/>
    <w:rsid w:val="00F26E55"/>
    <w:rsid w:val="00F3071D"/>
    <w:rsid w:val="00F30A94"/>
    <w:rsid w:val="00F32AFE"/>
    <w:rsid w:val="00F368A0"/>
    <w:rsid w:val="00F505FD"/>
    <w:rsid w:val="00F63A97"/>
    <w:rsid w:val="00F650BA"/>
    <w:rsid w:val="00F66C91"/>
    <w:rsid w:val="00F67291"/>
    <w:rsid w:val="00F70CAD"/>
    <w:rsid w:val="00F71DC8"/>
    <w:rsid w:val="00F72048"/>
    <w:rsid w:val="00F828CD"/>
    <w:rsid w:val="00F8424B"/>
    <w:rsid w:val="00F8607C"/>
    <w:rsid w:val="00F91104"/>
    <w:rsid w:val="00F925C8"/>
    <w:rsid w:val="00F95B79"/>
    <w:rsid w:val="00FA13BB"/>
    <w:rsid w:val="00FB06D1"/>
    <w:rsid w:val="00FB0B30"/>
    <w:rsid w:val="00FB2868"/>
    <w:rsid w:val="00FB4FDB"/>
    <w:rsid w:val="00FC0B8C"/>
    <w:rsid w:val="00FC2086"/>
    <w:rsid w:val="00FC4BE5"/>
    <w:rsid w:val="00FC5E08"/>
    <w:rsid w:val="00FC6407"/>
    <w:rsid w:val="00FC745A"/>
    <w:rsid w:val="00FD0FDC"/>
    <w:rsid w:val="00FD351E"/>
    <w:rsid w:val="00FD7CC5"/>
    <w:rsid w:val="00FE215C"/>
    <w:rsid w:val="00FE517C"/>
    <w:rsid w:val="00FF0F7D"/>
    <w:rsid w:val="00FF27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E552BB4"/>
  <w15:docId w15:val="{3D27406C-0B02-4556-AEE0-25AABAF0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5C2B"/>
    <w:pPr>
      <w:overflowPunct w:val="0"/>
      <w:autoSpaceDE w:val="0"/>
      <w:autoSpaceDN w:val="0"/>
      <w:adjustRightInd w:val="0"/>
      <w:spacing w:after="0" w:line="264" w:lineRule="auto"/>
      <w:textAlignment w:val="baseline"/>
    </w:pPr>
    <w:rPr>
      <w:rFonts w:ascii="Arial" w:eastAsia="Times New Roman" w:hAnsi="Arial" w:cs="Times New Roman"/>
      <w:szCs w:val="20"/>
      <w:lang w:val="de-DE" w:eastAsia="de-DE"/>
    </w:rPr>
  </w:style>
  <w:style w:type="paragraph" w:styleId="berschrift1">
    <w:name w:val="heading 1"/>
    <w:basedOn w:val="Standard"/>
    <w:next w:val="Standard"/>
    <w:link w:val="berschrift1Zchn"/>
    <w:qFormat/>
    <w:rsid w:val="00715F66"/>
    <w:pPr>
      <w:keepNext/>
      <w:keepLines/>
      <w:overflowPunct/>
      <w:autoSpaceDE/>
      <w:autoSpaceDN/>
      <w:adjustRightInd/>
      <w:spacing w:before="600" w:after="240"/>
      <w:jc w:val="both"/>
      <w:textAlignment w:val="auto"/>
      <w:outlineLvl w:val="0"/>
    </w:pPr>
    <w:rPr>
      <w:b/>
      <w:bCs/>
      <w:color w:val="007844"/>
      <w:sz w:val="36"/>
      <w:szCs w:val="26"/>
      <w:lang w:eastAsia="en-US"/>
    </w:rPr>
  </w:style>
  <w:style w:type="paragraph" w:styleId="berschrift2">
    <w:name w:val="heading 2"/>
    <w:basedOn w:val="Standard"/>
    <w:next w:val="Standard"/>
    <w:link w:val="berschrift2Zchn"/>
    <w:uiPriority w:val="9"/>
    <w:unhideWhenUsed/>
    <w:qFormat/>
    <w:rsid w:val="00715F66"/>
    <w:pPr>
      <w:keepNext/>
      <w:keepLines/>
      <w:spacing w:before="360" w:after="120"/>
      <w:outlineLvl w:val="1"/>
    </w:pPr>
    <w:rPr>
      <w:rFonts w:eastAsiaTheme="majorEastAsia" w:cstheme="majorBidi"/>
      <w:b/>
      <w:color w:val="007844"/>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7652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652B"/>
    <w:rPr>
      <w:rFonts w:ascii="Tahoma" w:eastAsia="Times New Roman" w:hAnsi="Tahoma" w:cs="Tahoma"/>
      <w:sz w:val="16"/>
      <w:szCs w:val="16"/>
      <w:lang w:val="de-DE" w:eastAsia="de-DE"/>
    </w:rPr>
  </w:style>
  <w:style w:type="paragraph" w:styleId="Listenabsatz">
    <w:name w:val="List Paragraph"/>
    <w:basedOn w:val="Standard"/>
    <w:link w:val="ListenabsatzZchn"/>
    <w:uiPriority w:val="34"/>
    <w:qFormat/>
    <w:rsid w:val="005F011D"/>
    <w:pPr>
      <w:ind w:left="720"/>
      <w:contextualSpacing/>
    </w:pPr>
  </w:style>
  <w:style w:type="table" w:styleId="Tabellenraster">
    <w:name w:val="Table Grid"/>
    <w:aliases w:val="Tabellengitternetz"/>
    <w:basedOn w:val="NormaleTabelle"/>
    <w:uiPriority w:val="39"/>
    <w:rsid w:val="00BB1E5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0953AB"/>
    <w:pPr>
      <w:overflowPunct/>
      <w:autoSpaceDE/>
      <w:autoSpaceDN/>
      <w:adjustRightInd/>
      <w:jc w:val="both"/>
      <w:textAlignment w:val="auto"/>
    </w:pPr>
    <w:rPr>
      <w:szCs w:val="24"/>
      <w:lang w:val="de-AT"/>
    </w:rPr>
  </w:style>
  <w:style w:type="character" w:customStyle="1" w:styleId="TextkrperZchn">
    <w:name w:val="Textkörper Zchn"/>
    <w:basedOn w:val="Absatz-Standardschriftart"/>
    <w:link w:val="Textkrper"/>
    <w:rsid w:val="000953AB"/>
    <w:rPr>
      <w:rFonts w:ascii="Arial" w:eastAsia="Times New Roman" w:hAnsi="Arial" w:cs="Times New Roman"/>
      <w:szCs w:val="24"/>
      <w:lang w:eastAsia="de-DE"/>
    </w:rPr>
  </w:style>
  <w:style w:type="paragraph" w:styleId="Textkrper-Zeileneinzug">
    <w:name w:val="Body Text Indent"/>
    <w:basedOn w:val="Standard"/>
    <w:link w:val="Textkrper-ZeileneinzugZchn"/>
    <w:rsid w:val="000953AB"/>
    <w:pPr>
      <w:overflowPunct/>
      <w:autoSpaceDE/>
      <w:autoSpaceDN/>
      <w:adjustRightInd/>
      <w:spacing w:line="360" w:lineRule="auto"/>
      <w:ind w:left="708"/>
      <w:jc w:val="both"/>
      <w:textAlignment w:val="auto"/>
    </w:pPr>
    <w:rPr>
      <w:szCs w:val="24"/>
      <w:lang w:val="de-AT"/>
    </w:rPr>
  </w:style>
  <w:style w:type="character" w:customStyle="1" w:styleId="Textkrper-ZeileneinzugZchn">
    <w:name w:val="Textkörper-Zeileneinzug Zchn"/>
    <w:basedOn w:val="Absatz-Standardschriftart"/>
    <w:link w:val="Textkrper-Zeileneinzug"/>
    <w:rsid w:val="000953AB"/>
    <w:rPr>
      <w:rFonts w:ascii="Arial" w:eastAsia="Times New Roman" w:hAnsi="Arial" w:cs="Times New Roman"/>
      <w:szCs w:val="24"/>
      <w:lang w:eastAsia="de-DE"/>
    </w:rPr>
  </w:style>
  <w:style w:type="paragraph" w:styleId="Kopfzeile">
    <w:name w:val="header"/>
    <w:basedOn w:val="Standard"/>
    <w:link w:val="KopfzeileZchn"/>
    <w:uiPriority w:val="99"/>
    <w:unhideWhenUsed/>
    <w:rsid w:val="000674EE"/>
    <w:pPr>
      <w:tabs>
        <w:tab w:val="center" w:pos="4536"/>
        <w:tab w:val="right" w:pos="9072"/>
      </w:tabs>
      <w:overflowPunct/>
      <w:autoSpaceDE/>
      <w:autoSpaceDN/>
      <w:adjustRightInd/>
      <w:textAlignment w:val="auto"/>
    </w:pPr>
    <w:rPr>
      <w:rFonts w:ascii="Calibri" w:eastAsia="Calibri" w:hAnsi="Calibri"/>
      <w:szCs w:val="22"/>
      <w:lang w:eastAsia="en-US"/>
    </w:rPr>
  </w:style>
  <w:style w:type="character" w:customStyle="1" w:styleId="KopfzeileZchn">
    <w:name w:val="Kopfzeile Zchn"/>
    <w:basedOn w:val="Absatz-Standardschriftart"/>
    <w:link w:val="Kopfzeile"/>
    <w:uiPriority w:val="99"/>
    <w:rsid w:val="000674EE"/>
    <w:rPr>
      <w:rFonts w:ascii="Calibri" w:eastAsia="Calibri" w:hAnsi="Calibri" w:cs="Times New Roman"/>
      <w:lang w:val="de-DE"/>
    </w:rPr>
  </w:style>
  <w:style w:type="paragraph" w:styleId="Fuzeile">
    <w:name w:val="footer"/>
    <w:basedOn w:val="Standard"/>
    <w:link w:val="FuzeileZchn"/>
    <w:uiPriority w:val="99"/>
    <w:unhideWhenUsed/>
    <w:rsid w:val="000674EE"/>
    <w:pPr>
      <w:tabs>
        <w:tab w:val="center" w:pos="4536"/>
        <w:tab w:val="right" w:pos="9072"/>
      </w:tabs>
      <w:overflowPunct/>
      <w:autoSpaceDE/>
      <w:autoSpaceDN/>
      <w:adjustRightInd/>
      <w:textAlignment w:val="auto"/>
    </w:pPr>
    <w:rPr>
      <w:rFonts w:ascii="Calibri" w:eastAsia="Calibri" w:hAnsi="Calibri"/>
      <w:szCs w:val="22"/>
      <w:lang w:eastAsia="en-US"/>
    </w:rPr>
  </w:style>
  <w:style w:type="character" w:customStyle="1" w:styleId="FuzeileZchn">
    <w:name w:val="Fußzeile Zchn"/>
    <w:basedOn w:val="Absatz-Standardschriftart"/>
    <w:link w:val="Fuzeile"/>
    <w:uiPriority w:val="99"/>
    <w:rsid w:val="000674EE"/>
    <w:rPr>
      <w:rFonts w:ascii="Calibri" w:eastAsia="Calibri" w:hAnsi="Calibri" w:cs="Times New Roman"/>
      <w:lang w:val="de-DE"/>
    </w:rPr>
  </w:style>
  <w:style w:type="paragraph" w:styleId="Verzeichnis1">
    <w:name w:val="toc 1"/>
    <w:basedOn w:val="Standard"/>
    <w:next w:val="Standard"/>
    <w:autoRedefine/>
    <w:uiPriority w:val="39"/>
    <w:unhideWhenUsed/>
    <w:rsid w:val="00B231CE"/>
    <w:pPr>
      <w:tabs>
        <w:tab w:val="left" w:pos="440"/>
        <w:tab w:val="right" w:leader="dot" w:pos="9062"/>
      </w:tabs>
      <w:spacing w:after="100"/>
      <w:ind w:left="142"/>
    </w:pPr>
    <w:rPr>
      <w:rFonts w:eastAsia="Calibri"/>
      <w:b/>
      <w:bCs/>
      <w:noProof/>
      <w:lang w:eastAsia="en-US"/>
    </w:rPr>
  </w:style>
  <w:style w:type="character" w:styleId="Hyperlink">
    <w:name w:val="Hyperlink"/>
    <w:basedOn w:val="Absatz-Standardschriftart"/>
    <w:uiPriority w:val="99"/>
    <w:unhideWhenUsed/>
    <w:rsid w:val="007204EC"/>
    <w:rPr>
      <w:color w:val="0000FF" w:themeColor="hyperlink"/>
      <w:u w:val="single"/>
    </w:rPr>
  </w:style>
  <w:style w:type="character" w:styleId="Kommentarzeichen">
    <w:name w:val="annotation reference"/>
    <w:basedOn w:val="Absatz-Standardschriftart"/>
    <w:uiPriority w:val="99"/>
    <w:semiHidden/>
    <w:unhideWhenUsed/>
    <w:rsid w:val="00382FBF"/>
    <w:rPr>
      <w:sz w:val="16"/>
      <w:szCs w:val="16"/>
    </w:rPr>
  </w:style>
  <w:style w:type="paragraph" w:styleId="Kommentartext">
    <w:name w:val="annotation text"/>
    <w:basedOn w:val="Standard"/>
    <w:link w:val="KommentartextZchn"/>
    <w:uiPriority w:val="99"/>
    <w:semiHidden/>
    <w:unhideWhenUsed/>
    <w:rsid w:val="00382FBF"/>
    <w:rPr>
      <w:sz w:val="20"/>
    </w:rPr>
  </w:style>
  <w:style w:type="character" w:customStyle="1" w:styleId="KommentartextZchn">
    <w:name w:val="Kommentartext Zchn"/>
    <w:basedOn w:val="Absatz-Standardschriftart"/>
    <w:link w:val="Kommentartext"/>
    <w:uiPriority w:val="99"/>
    <w:semiHidden/>
    <w:rsid w:val="00382FBF"/>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82FBF"/>
    <w:rPr>
      <w:b/>
      <w:bCs/>
    </w:rPr>
  </w:style>
  <w:style w:type="character" w:customStyle="1" w:styleId="KommentarthemaZchn">
    <w:name w:val="Kommentarthema Zchn"/>
    <w:basedOn w:val="KommentartextZchn"/>
    <w:link w:val="Kommentarthema"/>
    <w:uiPriority w:val="99"/>
    <w:semiHidden/>
    <w:rsid w:val="00382FBF"/>
    <w:rPr>
      <w:rFonts w:ascii="Times New Roman" w:eastAsia="Times New Roman" w:hAnsi="Times New Roman" w:cs="Times New Roman"/>
      <w:b/>
      <w:bCs/>
      <w:sz w:val="20"/>
      <w:szCs w:val="20"/>
      <w:lang w:val="de-DE" w:eastAsia="de-DE"/>
    </w:rPr>
  </w:style>
  <w:style w:type="character" w:customStyle="1" w:styleId="berschrift1Zchn">
    <w:name w:val="Überschrift 1 Zchn"/>
    <w:basedOn w:val="Absatz-Standardschriftart"/>
    <w:link w:val="berschrift1"/>
    <w:rsid w:val="00715F66"/>
    <w:rPr>
      <w:rFonts w:ascii="Arial" w:eastAsia="Times New Roman" w:hAnsi="Arial" w:cs="Times New Roman"/>
      <w:b/>
      <w:bCs/>
      <w:color w:val="007844"/>
      <w:sz w:val="36"/>
      <w:szCs w:val="26"/>
      <w:lang w:val="de-DE"/>
    </w:rPr>
  </w:style>
  <w:style w:type="paragraph" w:styleId="berarbeitung">
    <w:name w:val="Revision"/>
    <w:hidden/>
    <w:uiPriority w:val="99"/>
    <w:semiHidden/>
    <w:rsid w:val="00414CFE"/>
    <w:pPr>
      <w:spacing w:after="0" w:line="240" w:lineRule="auto"/>
    </w:pPr>
    <w:rPr>
      <w:rFonts w:eastAsia="Times New Roman" w:cs="Times New Roman"/>
      <w:szCs w:val="20"/>
      <w:lang w:val="de-DE" w:eastAsia="de-DE"/>
    </w:rPr>
  </w:style>
  <w:style w:type="character" w:styleId="BesuchterLink">
    <w:name w:val="FollowedHyperlink"/>
    <w:basedOn w:val="Absatz-Standardschriftart"/>
    <w:uiPriority w:val="99"/>
    <w:semiHidden/>
    <w:unhideWhenUsed/>
    <w:rsid w:val="00F236D9"/>
    <w:rPr>
      <w:color w:val="800080" w:themeColor="followedHyperlink"/>
      <w:u w:val="single"/>
    </w:rPr>
  </w:style>
  <w:style w:type="paragraph" w:styleId="KeinLeerraum">
    <w:name w:val="No Spacing"/>
    <w:uiPriority w:val="1"/>
    <w:qFormat/>
    <w:rsid w:val="00715F66"/>
    <w:pPr>
      <w:overflowPunct w:val="0"/>
      <w:autoSpaceDE w:val="0"/>
      <w:autoSpaceDN w:val="0"/>
      <w:adjustRightInd w:val="0"/>
      <w:spacing w:before="360" w:after="120" w:line="240" w:lineRule="auto"/>
      <w:textAlignment w:val="baseline"/>
    </w:pPr>
    <w:rPr>
      <w:rFonts w:ascii="Arial" w:eastAsia="Times New Roman" w:hAnsi="Arial" w:cs="Times New Roman"/>
      <w:b/>
      <w:color w:val="007844"/>
      <w:sz w:val="24"/>
      <w:szCs w:val="20"/>
      <w:lang w:val="de-DE" w:eastAsia="de-DE"/>
    </w:rPr>
  </w:style>
  <w:style w:type="character" w:customStyle="1" w:styleId="berschrift2Zchn">
    <w:name w:val="Überschrift 2 Zchn"/>
    <w:basedOn w:val="Absatz-Standardschriftart"/>
    <w:link w:val="berschrift2"/>
    <w:uiPriority w:val="9"/>
    <w:rsid w:val="00715F66"/>
    <w:rPr>
      <w:rFonts w:ascii="Arial" w:eastAsiaTheme="majorEastAsia" w:hAnsi="Arial" w:cstheme="majorBidi"/>
      <w:b/>
      <w:color w:val="007844"/>
      <w:sz w:val="28"/>
      <w:szCs w:val="26"/>
      <w:lang w:val="de-DE" w:eastAsia="de-DE"/>
    </w:rPr>
  </w:style>
  <w:style w:type="paragraph" w:styleId="Titel">
    <w:name w:val="Title"/>
    <w:basedOn w:val="Standard"/>
    <w:next w:val="Standard"/>
    <w:link w:val="TitelZchn"/>
    <w:uiPriority w:val="10"/>
    <w:qFormat/>
    <w:rsid w:val="00D9117A"/>
    <w:pPr>
      <w:spacing w:after="360"/>
      <w:contextualSpacing/>
    </w:pPr>
    <w:rPr>
      <w:rFonts w:ascii="Rotis SansSerif Std" w:eastAsiaTheme="majorEastAsia" w:hAnsi="Rotis SansSerif Std" w:cstheme="majorBidi"/>
      <w:b/>
      <w:color w:val="007844"/>
      <w:spacing w:val="-10"/>
      <w:kern w:val="28"/>
      <w:sz w:val="56"/>
      <w:szCs w:val="56"/>
    </w:rPr>
  </w:style>
  <w:style w:type="character" w:customStyle="1" w:styleId="TitelZchn">
    <w:name w:val="Titel Zchn"/>
    <w:basedOn w:val="Absatz-Standardschriftart"/>
    <w:link w:val="Titel"/>
    <w:uiPriority w:val="10"/>
    <w:rsid w:val="00D9117A"/>
    <w:rPr>
      <w:rFonts w:ascii="Rotis SansSerif Std" w:eastAsiaTheme="majorEastAsia" w:hAnsi="Rotis SansSerif Std" w:cstheme="majorBidi"/>
      <w:b/>
      <w:color w:val="007844"/>
      <w:spacing w:val="-10"/>
      <w:kern w:val="28"/>
      <w:sz w:val="56"/>
      <w:szCs w:val="56"/>
      <w:lang w:val="de-DE" w:eastAsia="de-DE"/>
    </w:rPr>
  </w:style>
  <w:style w:type="paragraph" w:customStyle="1" w:styleId="H1-TitelblattTitelblatt">
    <w:name w:val="H1-Titelblatt (Titelblatt)"/>
    <w:basedOn w:val="Standard"/>
    <w:uiPriority w:val="99"/>
    <w:rsid w:val="00CB5368"/>
    <w:pPr>
      <w:overflowPunct/>
      <w:spacing w:after="800" w:line="1480" w:lineRule="atLeast"/>
      <w:textAlignment w:val="center"/>
    </w:pPr>
    <w:rPr>
      <w:rFonts w:ascii="Agfa Rotis Sans Serif" w:eastAsiaTheme="minorHAnsi" w:hAnsi="Agfa Rotis Sans Serif" w:cs="Agfa Rotis Sans Serif"/>
      <w:color w:val="000000"/>
      <w:sz w:val="140"/>
      <w:szCs w:val="140"/>
      <w:lang w:eastAsia="en-US"/>
    </w:rPr>
  </w:style>
  <w:style w:type="character" w:customStyle="1" w:styleId="ListenabsatzZchn">
    <w:name w:val="Listenabsatz Zchn"/>
    <w:basedOn w:val="Absatz-Standardschriftart"/>
    <w:link w:val="Listenabsatz"/>
    <w:uiPriority w:val="34"/>
    <w:rsid w:val="00F15C2B"/>
    <w:rPr>
      <w:rFonts w:eastAsia="Times New Roman" w:cs="Times New Roman"/>
      <w:szCs w:val="20"/>
      <w:lang w:val="de-DE" w:eastAsia="de-DE"/>
    </w:rPr>
  </w:style>
  <w:style w:type="paragraph" w:customStyle="1" w:styleId="Default">
    <w:name w:val="Default"/>
    <w:rsid w:val="00F15C2B"/>
    <w:pPr>
      <w:autoSpaceDE w:val="0"/>
      <w:autoSpaceDN w:val="0"/>
      <w:adjustRightInd w:val="0"/>
      <w:spacing w:after="0" w:line="240" w:lineRule="auto"/>
    </w:pPr>
    <w:rPr>
      <w:rFonts w:ascii="Calibri" w:hAnsi="Calibri" w:cs="Calibri"/>
      <w:color w:val="000000"/>
      <w:sz w:val="24"/>
      <w:szCs w:val="24"/>
    </w:rPr>
  </w:style>
  <w:style w:type="paragraph" w:customStyle="1" w:styleId="Headline">
    <w:name w:val="Headline"/>
    <w:basedOn w:val="berschrift1"/>
    <w:rsid w:val="00F15C2B"/>
    <w:pPr>
      <w:widowControl w:val="0"/>
      <w:autoSpaceDE w:val="0"/>
      <w:autoSpaceDN w:val="0"/>
      <w:adjustRightInd w:val="0"/>
      <w:spacing w:before="240" w:after="0" w:line="288" w:lineRule="auto"/>
      <w:ind w:right="-2"/>
      <w:jc w:val="left"/>
      <w:textAlignment w:val="center"/>
    </w:pPr>
    <w:rPr>
      <w:rFonts w:eastAsiaTheme="majorEastAsia" w:cs="Arial"/>
      <w:bCs w:val="0"/>
      <w:color w:val="007B4A"/>
      <w:sz w:val="40"/>
      <w:szCs w:val="40"/>
      <w:lang w:eastAsia="de-AT"/>
    </w:rPr>
  </w:style>
  <w:style w:type="paragraph" w:customStyle="1" w:styleId="Subheadline">
    <w:name w:val="Subheadline"/>
    <w:basedOn w:val="Standard"/>
    <w:link w:val="SubheadlineZchn"/>
    <w:qFormat/>
    <w:rsid w:val="00F15C2B"/>
    <w:pPr>
      <w:keepNext/>
      <w:keepLines/>
      <w:widowControl w:val="0"/>
      <w:overflowPunct/>
      <w:spacing w:before="480" w:after="120" w:line="288" w:lineRule="auto"/>
      <w:ind w:left="357" w:hanging="357"/>
      <w:textAlignment w:val="center"/>
      <w:outlineLvl w:val="0"/>
    </w:pPr>
    <w:rPr>
      <w:rFonts w:eastAsiaTheme="majorEastAsia" w:cstheme="majorBidi"/>
      <w:b/>
      <w:color w:val="007B4A"/>
      <w:sz w:val="32"/>
      <w:szCs w:val="32"/>
      <w:lang w:eastAsia="de-AT"/>
    </w:rPr>
  </w:style>
  <w:style w:type="character" w:customStyle="1" w:styleId="SubheadlineZchn">
    <w:name w:val="Subheadline Zchn"/>
    <w:basedOn w:val="Absatz-Standardschriftart"/>
    <w:link w:val="Subheadline"/>
    <w:rsid w:val="00F15C2B"/>
    <w:rPr>
      <w:rFonts w:ascii="Arial" w:eastAsiaTheme="majorEastAsia" w:hAnsi="Arial" w:cstheme="majorBidi"/>
      <w:b/>
      <w:color w:val="007B4A"/>
      <w:sz w:val="32"/>
      <w:szCs w:val="32"/>
      <w:lang w:val="de-DE" w:eastAsia="de-AT"/>
    </w:rPr>
  </w:style>
  <w:style w:type="paragraph" w:customStyle="1" w:styleId="StandardabcAufzhlung">
    <w:name w:val="Standard a)b)c) Aufzählung"/>
    <w:basedOn w:val="Standard"/>
    <w:link w:val="StandardabcAufzhlungZchn"/>
    <w:qFormat/>
    <w:rsid w:val="00F02D20"/>
    <w:pPr>
      <w:keepNext/>
      <w:keepLines/>
      <w:numPr>
        <w:numId w:val="2"/>
      </w:numPr>
      <w:overflowPunct/>
      <w:autoSpaceDE/>
      <w:autoSpaceDN/>
      <w:adjustRightInd/>
      <w:spacing w:before="30" w:line="276" w:lineRule="auto"/>
      <w:textAlignment w:val="auto"/>
    </w:pPr>
    <w:rPr>
      <w:rFonts w:cs="Arial"/>
      <w:color w:val="000000"/>
      <w:lang w:eastAsia="de-AT"/>
    </w:rPr>
  </w:style>
  <w:style w:type="character" w:customStyle="1" w:styleId="StandardabcAufzhlungZchn">
    <w:name w:val="Standard a)b)c) Aufzählung Zchn"/>
    <w:basedOn w:val="Absatz-Standardschriftart"/>
    <w:link w:val="StandardabcAufzhlung"/>
    <w:rsid w:val="00F02D20"/>
    <w:rPr>
      <w:rFonts w:ascii="Arial" w:eastAsia="Times New Roman" w:hAnsi="Arial" w:cs="Arial"/>
      <w:color w:val="000000"/>
      <w:szCs w:val="20"/>
      <w:lang w:val="de-DE" w:eastAsia="de-AT"/>
    </w:rPr>
  </w:style>
  <w:style w:type="paragraph" w:customStyle="1" w:styleId="11berschrift">
    <w:name w:val="1.1. Überschrift"/>
    <w:basedOn w:val="berschrift2"/>
    <w:rsid w:val="00846F17"/>
    <w:pPr>
      <w:widowControl w:val="0"/>
      <w:numPr>
        <w:ilvl w:val="1"/>
        <w:numId w:val="1"/>
      </w:numPr>
      <w:overflowPunct/>
      <w:spacing w:before="120" w:line="240" w:lineRule="auto"/>
      <w:ind w:right="-2"/>
      <w:textAlignment w:val="center"/>
    </w:pPr>
    <w:rPr>
      <w:rFonts w:eastAsia="Times New Roman" w:cs="Arial"/>
      <w:color w:val="auto"/>
      <w:szCs w:val="36"/>
      <w:lang w:eastAsia="de-AT"/>
      <w14:scene3d>
        <w14:camera w14:prst="orthographicFront"/>
        <w14:lightRig w14:rig="threePt" w14:dir="t">
          <w14:rot w14:lat="0" w14:lon="0" w14:rev="0"/>
        </w14:lightRig>
      </w14:scene3d>
    </w:rPr>
  </w:style>
  <w:style w:type="paragraph" w:customStyle="1" w:styleId="111berschrift">
    <w:name w:val="1.1.1. Überschrift"/>
    <w:basedOn w:val="11berschrift"/>
    <w:rsid w:val="00846F17"/>
    <w:pPr>
      <w:numPr>
        <w:ilvl w:val="2"/>
      </w:numPr>
    </w:pPr>
    <w:rPr>
      <w:sz w:val="22"/>
    </w:rPr>
  </w:style>
  <w:style w:type="paragraph" w:customStyle="1" w:styleId="1berschrift-">
    <w:name w:val="1. Überschrift-"/>
    <w:basedOn w:val="berschrift1"/>
    <w:qFormat/>
    <w:rsid w:val="00846F17"/>
    <w:pPr>
      <w:widowControl w:val="0"/>
      <w:numPr>
        <w:numId w:val="1"/>
      </w:numPr>
      <w:autoSpaceDE w:val="0"/>
      <w:autoSpaceDN w:val="0"/>
      <w:adjustRightInd w:val="0"/>
      <w:spacing w:before="480" w:after="120" w:line="288" w:lineRule="auto"/>
      <w:jc w:val="left"/>
      <w:textAlignment w:val="center"/>
    </w:pPr>
    <w:rPr>
      <w:rFonts w:eastAsiaTheme="majorEastAsia" w:cstheme="majorBidi"/>
      <w:bCs w:val="0"/>
      <w:color w:val="007B4A"/>
      <w:sz w:val="32"/>
      <w:szCs w:val="32"/>
      <w:lang w:eastAsia="de-AT"/>
    </w:rPr>
  </w:style>
  <w:style w:type="paragraph" w:customStyle="1" w:styleId="11berschrift-">
    <w:name w:val="1.1. Überschrift-"/>
    <w:basedOn w:val="11berschrift"/>
    <w:link w:val="11berschrift-Zchn"/>
    <w:qFormat/>
    <w:rsid w:val="00846F17"/>
    <w:pPr>
      <w:ind w:right="0"/>
    </w:pPr>
  </w:style>
  <w:style w:type="character" w:customStyle="1" w:styleId="11berschrift-Zchn">
    <w:name w:val="1.1. Überschrift- Zchn"/>
    <w:basedOn w:val="Absatz-Standardschriftart"/>
    <w:link w:val="11berschrift-"/>
    <w:rsid w:val="00846F17"/>
    <w:rPr>
      <w:rFonts w:ascii="Arial" w:eastAsia="Times New Roman" w:hAnsi="Arial" w:cs="Arial"/>
      <w:b/>
      <w:sz w:val="28"/>
      <w:szCs w:val="36"/>
      <w:lang w:val="de-DE" w:eastAsia="de-AT"/>
      <w14:scene3d>
        <w14:camera w14:prst="orthographicFront"/>
        <w14:lightRig w14:rig="threePt" w14:dir="t">
          <w14:rot w14:lat="0" w14:lon="0" w14:rev="0"/>
        </w14:lightRig>
      </w14:scene3d>
    </w:rPr>
  </w:style>
  <w:style w:type="paragraph" w:customStyle="1" w:styleId="Flietext">
    <w:name w:val="Flie§text"/>
    <w:basedOn w:val="Standard"/>
    <w:uiPriority w:val="99"/>
    <w:rsid w:val="00337255"/>
    <w:pPr>
      <w:widowControl w:val="0"/>
      <w:overflowPunct/>
      <w:spacing w:line="288" w:lineRule="auto"/>
      <w:ind w:right="-2"/>
      <w:textAlignment w:val="center"/>
    </w:pPr>
    <w:rPr>
      <w:rFonts w:ascii="ArialMT" w:hAnsi="ArialMT" w:cs="ArialMT"/>
      <w:color w:val="000000"/>
      <w:szCs w:val="22"/>
      <w:lang w:eastAsia="de-AT"/>
    </w:rPr>
  </w:style>
  <w:style w:type="character" w:styleId="Funotenzeichen">
    <w:name w:val="footnote reference"/>
    <w:uiPriority w:val="99"/>
    <w:rsid w:val="006669F3"/>
    <w:rPr>
      <w:vertAlign w:val="superscript"/>
    </w:rPr>
  </w:style>
  <w:style w:type="paragraph" w:styleId="Funotentext">
    <w:name w:val="footnote text"/>
    <w:basedOn w:val="Standard"/>
    <w:link w:val="FunotentextZchn"/>
    <w:uiPriority w:val="99"/>
    <w:semiHidden/>
    <w:unhideWhenUsed/>
    <w:rsid w:val="006669F3"/>
    <w:pPr>
      <w:widowControl w:val="0"/>
      <w:overflowPunct/>
      <w:spacing w:line="240" w:lineRule="auto"/>
      <w:ind w:right="-2"/>
      <w:textAlignment w:val="center"/>
    </w:pPr>
    <w:rPr>
      <w:rFonts w:cs="Arial"/>
      <w:color w:val="000000"/>
      <w:sz w:val="20"/>
      <w:lang w:eastAsia="de-AT"/>
    </w:rPr>
  </w:style>
  <w:style w:type="character" w:customStyle="1" w:styleId="FunotentextZchn">
    <w:name w:val="Fußnotentext Zchn"/>
    <w:basedOn w:val="Absatz-Standardschriftart"/>
    <w:link w:val="Funotentext"/>
    <w:uiPriority w:val="99"/>
    <w:semiHidden/>
    <w:rsid w:val="006669F3"/>
    <w:rPr>
      <w:rFonts w:ascii="Arial" w:eastAsia="Times New Roman" w:hAnsi="Arial" w:cs="Arial"/>
      <w:color w:val="000000"/>
      <w:sz w:val="20"/>
      <w:szCs w:val="20"/>
      <w:lang w:val="de-DE" w:eastAsia="de-AT"/>
    </w:rPr>
  </w:style>
  <w:style w:type="paragraph" w:customStyle="1" w:styleId="TabelleKopfzeile">
    <w:name w:val="Tabelle Kopfzeile"/>
    <w:basedOn w:val="Standard"/>
    <w:qFormat/>
    <w:rsid w:val="00FF27E6"/>
    <w:pPr>
      <w:widowControl w:val="0"/>
      <w:overflowPunct/>
      <w:spacing w:line="276" w:lineRule="auto"/>
      <w:ind w:left="34"/>
      <w:jc w:val="center"/>
      <w:textAlignment w:val="center"/>
    </w:pPr>
    <w:rPr>
      <w:rFonts w:cs="Arial"/>
      <w:color w:val="FFFFFF" w:themeColor="background1"/>
      <w:sz w:val="18"/>
      <w:szCs w:val="18"/>
      <w:lang w:eastAsia="de-AT"/>
    </w:rPr>
  </w:style>
  <w:style w:type="table" w:customStyle="1" w:styleId="Tabellengitternetz1">
    <w:name w:val="Tabellengitternetz1"/>
    <w:basedOn w:val="NormaleTabelle"/>
    <w:next w:val="Tabellenraster"/>
    <w:uiPriority w:val="59"/>
    <w:rsid w:val="00E42354"/>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30D4F"/>
    <w:rPr>
      <w:color w:val="808080"/>
    </w:rPr>
  </w:style>
  <w:style w:type="paragraph" w:styleId="Inhaltsverzeichnisberschrift">
    <w:name w:val="TOC Heading"/>
    <w:basedOn w:val="berschrift1"/>
    <w:next w:val="Standard"/>
    <w:uiPriority w:val="39"/>
    <w:unhideWhenUsed/>
    <w:qFormat/>
    <w:rsid w:val="00B231CE"/>
    <w:p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de-AT" w:eastAsia="de-AT"/>
    </w:rPr>
  </w:style>
  <w:style w:type="paragraph" w:styleId="Verzeichnis2">
    <w:name w:val="toc 2"/>
    <w:basedOn w:val="Standard"/>
    <w:next w:val="Standard"/>
    <w:autoRedefine/>
    <w:uiPriority w:val="39"/>
    <w:unhideWhenUsed/>
    <w:rsid w:val="00B231C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565998">
      <w:bodyDiv w:val="1"/>
      <w:marLeft w:val="0"/>
      <w:marRight w:val="0"/>
      <w:marTop w:val="0"/>
      <w:marBottom w:val="0"/>
      <w:divBdr>
        <w:top w:val="none" w:sz="0" w:space="0" w:color="auto"/>
        <w:left w:val="none" w:sz="0" w:space="0" w:color="auto"/>
        <w:bottom w:val="none" w:sz="0" w:space="0" w:color="auto"/>
        <w:right w:val="none" w:sz="0" w:space="0" w:color="auto"/>
      </w:divBdr>
    </w:div>
    <w:div w:id="14456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mweltfoerderung.at/gemeinden/e-ladeinfrastruktur-2023/unterkategorie-ladeinfrastruktu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umweltfoerderung.at/gemeinden/e-pkw-fuer-soziale-einrichtungen-e-taxis-e-carsharing-und-fahrschulen-2023-beschraenkte-zielgruppe/unterkategorie-fahrzeuge" TargetMode="External"/><Relationship Id="rId17" Type="http://schemas.openxmlformats.org/officeDocument/2006/relationships/hyperlink" Target="https://www.wohnbau.steiermark.at/cms/beitrag/12856318/165238372/" TargetMode="External"/><Relationship Id="rId2" Type="http://schemas.openxmlformats.org/officeDocument/2006/relationships/numbering" Target="numbering.xml"/><Relationship Id="rId16" Type="http://schemas.openxmlformats.org/officeDocument/2006/relationships/hyperlink" Target="https://www.wohnbau.steiermark.at/cms/beitrag/12856318/1652383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weltfoerderung.at/gemeinden/e-nutzfahrzeuge-und-e-kleinbusse-2023/unterkategorie-fahrzeuge" TargetMode="External"/><Relationship Id="rId5" Type="http://schemas.openxmlformats.org/officeDocument/2006/relationships/webSettings" Target="webSettings.xml"/><Relationship Id="rId15" Type="http://schemas.openxmlformats.org/officeDocument/2006/relationships/hyperlink" Target="https://www.technik.steiermark.at/cms/ziel/130649548/DE/" TargetMode="External"/><Relationship Id="rId10" Type="http://schemas.openxmlformats.org/officeDocument/2006/relationships/hyperlink" Target="https://www.umweltfoerderung.at/gemeinden/e-leichtfahrzeuge-und-e-zweiraeder-2023/unterkategorie-fahrzeu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mweltfoerderung.at/gemeinden/e-fahrraeder-und-e-transportraeder-2023/unterkategorie-fahrzeuge" TargetMode="External"/><Relationship Id="rId14" Type="http://schemas.openxmlformats.org/officeDocument/2006/relationships/hyperlink" Target="https://www.umweltfoerderung.at/gemeinden/nachruestung-zum-fahrradparken/unterkategorie-sonstig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AE5D7611-3A66-4C63-99CD-8A4476CF07C5}"/>
      </w:docPartPr>
      <w:docPartBody>
        <w:p w:rsidR="00743BA0" w:rsidRDefault="00E67911">
          <w:r w:rsidRPr="001C3C17">
            <w:rPr>
              <w:rStyle w:val="Platzhaltertext"/>
            </w:rPr>
            <w:t>Wählen Sie ein Element aus.</w:t>
          </w:r>
        </w:p>
      </w:docPartBody>
    </w:docPart>
    <w:docPart>
      <w:docPartPr>
        <w:name w:val="60C99C2C6B604BEA95C33ADC0F34515F"/>
        <w:category>
          <w:name w:val="Allgemein"/>
          <w:gallery w:val="placeholder"/>
        </w:category>
        <w:types>
          <w:type w:val="bbPlcHdr"/>
        </w:types>
        <w:behaviors>
          <w:behavior w:val="content"/>
        </w:behaviors>
        <w:guid w:val="{94CBD21C-1913-495A-90AD-FE74A2BB2EDD}"/>
      </w:docPartPr>
      <w:docPartBody>
        <w:p w:rsidR="00743BA0" w:rsidRDefault="00E67911" w:rsidP="00E67911">
          <w:pPr>
            <w:pStyle w:val="60C99C2C6B604BEA95C33ADC0F34515F"/>
          </w:pPr>
          <w:r w:rsidRPr="001C3C17">
            <w:rPr>
              <w:rStyle w:val="Platzhaltertext"/>
            </w:rPr>
            <w:t>Wählen Sie ein Element aus.</w:t>
          </w:r>
        </w:p>
      </w:docPartBody>
    </w:docPart>
    <w:docPart>
      <w:docPartPr>
        <w:name w:val="E4A9CB79EC3D4A55BC251F50B24AA7A0"/>
        <w:category>
          <w:name w:val="Allgemein"/>
          <w:gallery w:val="placeholder"/>
        </w:category>
        <w:types>
          <w:type w:val="bbPlcHdr"/>
        </w:types>
        <w:behaviors>
          <w:behavior w:val="content"/>
        </w:behaviors>
        <w:guid w:val="{D92525CB-643F-4F5D-8D0C-6EC0EF24CCEC}"/>
      </w:docPartPr>
      <w:docPartBody>
        <w:p w:rsidR="00743BA0" w:rsidRDefault="00E67911" w:rsidP="00E67911">
          <w:pPr>
            <w:pStyle w:val="E4A9CB79EC3D4A55BC251F50B24AA7A0"/>
          </w:pPr>
          <w:r w:rsidRPr="001C3C1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 SansSerif Std">
    <w:altName w:val="Century Gothic"/>
    <w:panose1 w:val="00000000000000000000"/>
    <w:charset w:val="00"/>
    <w:family w:val="swiss"/>
    <w:notTrueType/>
    <w:pitch w:val="variable"/>
    <w:sig w:usb0="800000AF" w:usb1="4000204A" w:usb2="00000000" w:usb3="00000000" w:csb0="00000001" w:csb1="00000000"/>
  </w:font>
  <w:font w:name="Agfa Rotis Sans Serif">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11"/>
    <w:rsid w:val="00743BA0"/>
    <w:rsid w:val="00E679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7911"/>
    <w:rPr>
      <w:color w:val="808080"/>
    </w:rPr>
  </w:style>
  <w:style w:type="paragraph" w:customStyle="1" w:styleId="60C99C2C6B604BEA95C33ADC0F34515F">
    <w:name w:val="60C99C2C6B604BEA95C33ADC0F34515F"/>
    <w:rsid w:val="00E67911"/>
  </w:style>
  <w:style w:type="paragraph" w:customStyle="1" w:styleId="E4A9CB79EC3D4A55BC251F50B24AA7A0">
    <w:name w:val="E4A9CB79EC3D4A55BC251F50B24AA7A0"/>
    <w:rsid w:val="00E67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1716-EF48-4AFE-BC68-B322A6E4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1504</Words>
  <Characters>9479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silvia.mathelitsch@stmk.gv.at</dc:creator>
  <cp:lastModifiedBy>Zirngast Christoph</cp:lastModifiedBy>
  <cp:revision>19</cp:revision>
  <cp:lastPrinted>2023-11-16T08:13:00Z</cp:lastPrinted>
  <dcterms:created xsi:type="dcterms:W3CDTF">2023-11-15T12:31:00Z</dcterms:created>
  <dcterms:modified xsi:type="dcterms:W3CDTF">2023-11-16T08:18:00Z</dcterms:modified>
</cp:coreProperties>
</file>